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45D3E" w14:textId="12A2B0F7" w:rsidR="00FB4225" w:rsidRPr="00E8273D" w:rsidRDefault="00210DF7" w:rsidP="00210DF7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bCs/>
          <w:sz w:val="44"/>
          <w:lang w:val="nb-NO"/>
        </w:rPr>
      </w:pPr>
      <w:r w:rsidRPr="00E8273D">
        <w:rPr>
          <w:rFonts w:asciiTheme="minorHAnsi" w:hAnsiTheme="minorHAnsi" w:cstheme="minorHAnsi"/>
          <w:iCs/>
          <w:noProof/>
          <w:szCs w:val="22"/>
          <w:lang w:val="nb-NO"/>
        </w:rPr>
        <w:drawing>
          <wp:inline distT="0" distB="0" distL="0" distR="0" wp14:anchorId="779E6F35" wp14:editId="141D4C07">
            <wp:extent cx="1640974" cy="571500"/>
            <wp:effectExtent l="0" t="0" r="0" b="0"/>
            <wp:docPr id="768010700" name="Bilde 1" descr="Et bilde som inneholder Font, Grafikk, logo, hvit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010700" name="Bilde 1" descr="Et bilde som inneholder Font, Grafikk, logo, hvit&#10;&#10;Automatisk generert beskrivels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07321" cy="594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19E1D3" w14:textId="77777777" w:rsidR="00FB4225" w:rsidRPr="00E8273D" w:rsidRDefault="00FB4225" w:rsidP="00FB4225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sz w:val="44"/>
          <w:lang w:val="nb-NO"/>
        </w:rPr>
      </w:pPr>
    </w:p>
    <w:p w14:paraId="18F92E60" w14:textId="30106000" w:rsidR="00FB4225" w:rsidRPr="00E8273D" w:rsidRDefault="00FB4225" w:rsidP="00FB4225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sz w:val="44"/>
          <w:lang w:val="nb-NO"/>
        </w:rPr>
      </w:pPr>
    </w:p>
    <w:p w14:paraId="2A74E0BC" w14:textId="77777777" w:rsidR="00FB4225" w:rsidRPr="00E8273D" w:rsidRDefault="00FB4225" w:rsidP="00FB4225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sz w:val="44"/>
          <w:lang w:val="nb-NO"/>
        </w:rPr>
      </w:pPr>
    </w:p>
    <w:p w14:paraId="60DE4730" w14:textId="2629F486" w:rsidR="00FB4225" w:rsidRPr="00E8273D" w:rsidRDefault="00FB4225" w:rsidP="00FB4225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sz w:val="44"/>
          <w:lang w:val="nb-NO"/>
        </w:rPr>
      </w:pPr>
    </w:p>
    <w:p w14:paraId="7B0C2E8A" w14:textId="77777777" w:rsidR="00FB4225" w:rsidRPr="00E8273D" w:rsidRDefault="00FB4225" w:rsidP="00FB4225">
      <w:pPr>
        <w:pStyle w:val="NormalWeb"/>
        <w:spacing w:before="0" w:beforeAutospacing="0" w:after="0" w:afterAutospacing="0"/>
        <w:jc w:val="center"/>
        <w:rPr>
          <w:rFonts w:asciiTheme="majorHAnsi" w:hAnsiTheme="majorHAnsi" w:cstheme="majorHAnsi"/>
          <w:sz w:val="44"/>
          <w:lang w:val="nb-NO"/>
        </w:rPr>
      </w:pPr>
    </w:p>
    <w:p w14:paraId="1D6252E1" w14:textId="06D6A045" w:rsidR="00FB4225" w:rsidRPr="00E8273D" w:rsidRDefault="00FB4225" w:rsidP="00DF21B1">
      <w:pPr>
        <w:autoSpaceDE w:val="0"/>
        <w:autoSpaceDN w:val="0"/>
        <w:adjustRightInd w:val="0"/>
        <w:spacing w:line="240" w:lineRule="auto"/>
        <w:jc w:val="center"/>
        <w:rPr>
          <w:rFonts w:asciiTheme="majorHAnsi" w:hAnsiTheme="majorHAnsi" w:cstheme="majorHAnsi"/>
        </w:rPr>
      </w:pPr>
      <w:r w:rsidRPr="00E8273D">
        <w:rPr>
          <w:rFonts w:asciiTheme="majorHAnsi" w:hAnsiTheme="majorHAnsi" w:cstheme="majorHAnsi"/>
          <w:sz w:val="48"/>
          <w:szCs w:val="44"/>
        </w:rPr>
        <w:t>Konkurransegrunnlag</w:t>
      </w:r>
    </w:p>
    <w:p w14:paraId="60124732" w14:textId="77777777" w:rsidR="00FB4225" w:rsidRPr="00E8273D" w:rsidRDefault="00FB4225" w:rsidP="00FB4225">
      <w:pPr>
        <w:pStyle w:val="NormalWeb"/>
        <w:spacing w:before="0" w:beforeAutospacing="0" w:after="0" w:afterAutospacing="0"/>
        <w:rPr>
          <w:rFonts w:asciiTheme="majorHAnsi" w:hAnsiTheme="majorHAnsi" w:cstheme="majorHAnsi"/>
          <w:lang w:val="nb-NO"/>
        </w:rPr>
      </w:pPr>
    </w:p>
    <w:p w14:paraId="7BCEA27B" w14:textId="6235C7E9" w:rsidR="00F50A39" w:rsidRDefault="002C3ED0" w:rsidP="00ED61E2">
      <w:pPr>
        <w:pStyle w:val="NormalWeb"/>
        <w:spacing w:before="0" w:beforeAutospacing="0" w:after="240" w:afterAutospacing="0"/>
        <w:jc w:val="center"/>
        <w:rPr>
          <w:rFonts w:asciiTheme="majorHAnsi" w:hAnsiTheme="majorHAnsi" w:cstheme="majorHAnsi"/>
          <w:sz w:val="32"/>
          <w:lang w:val="nb-NO"/>
        </w:rPr>
      </w:pPr>
      <w:r>
        <w:rPr>
          <w:rFonts w:asciiTheme="majorHAnsi" w:hAnsiTheme="majorHAnsi" w:cstheme="majorHAnsi"/>
          <w:sz w:val="32"/>
          <w:lang w:val="nb-NO"/>
        </w:rPr>
        <w:t>RAMMEAVTALE</w:t>
      </w:r>
      <w:r w:rsidR="00F50A39">
        <w:rPr>
          <w:rFonts w:asciiTheme="majorHAnsi" w:hAnsiTheme="majorHAnsi" w:cstheme="majorHAnsi"/>
          <w:sz w:val="32"/>
          <w:lang w:val="nb-NO"/>
        </w:rPr>
        <w:t xml:space="preserve"> </w:t>
      </w:r>
      <w:r>
        <w:rPr>
          <w:rFonts w:asciiTheme="majorHAnsi" w:hAnsiTheme="majorHAnsi" w:cstheme="majorHAnsi"/>
          <w:sz w:val="32"/>
          <w:lang w:val="nb-NO"/>
        </w:rPr>
        <w:t>HOTELL</w:t>
      </w:r>
    </w:p>
    <w:p w14:paraId="3842319D" w14:textId="4EDD47FE" w:rsidR="00FB4225" w:rsidRPr="00E8273D" w:rsidRDefault="00D01194" w:rsidP="00ED61E2">
      <w:pPr>
        <w:pStyle w:val="NormalWeb"/>
        <w:spacing w:before="0" w:beforeAutospacing="0" w:after="240" w:afterAutospacing="0"/>
        <w:jc w:val="center"/>
        <w:rPr>
          <w:rFonts w:asciiTheme="majorHAnsi" w:hAnsiTheme="majorHAnsi" w:cstheme="majorHAnsi"/>
          <w:sz w:val="32"/>
          <w:lang w:val="nb-NO"/>
        </w:rPr>
      </w:pPr>
      <w:r w:rsidRPr="00E8273D">
        <w:rPr>
          <w:lang w:val="nb-NO"/>
        </w:rPr>
        <w:br/>
      </w:r>
    </w:p>
    <w:p w14:paraId="5E7635D1" w14:textId="77777777" w:rsidR="00FB4225" w:rsidRPr="00E8273D" w:rsidRDefault="00FB4225" w:rsidP="00FB4225">
      <w:pPr>
        <w:pStyle w:val="NormalWeb"/>
        <w:spacing w:before="0" w:beforeAutospacing="0" w:after="0" w:afterAutospacing="0"/>
        <w:rPr>
          <w:rFonts w:asciiTheme="majorHAnsi" w:hAnsiTheme="majorHAnsi" w:cstheme="majorHAnsi"/>
          <w:sz w:val="32"/>
          <w:lang w:val="nb-NO"/>
        </w:rPr>
      </w:pPr>
    </w:p>
    <w:p w14:paraId="0D757B2A" w14:textId="77777777" w:rsidR="00D01194" w:rsidRPr="00E8273D" w:rsidRDefault="00D01194" w:rsidP="00FB4225">
      <w:pPr>
        <w:pStyle w:val="NormalWeb"/>
        <w:spacing w:before="0" w:beforeAutospacing="0" w:after="0" w:afterAutospacing="0"/>
        <w:jc w:val="center"/>
        <w:rPr>
          <w:rFonts w:asciiTheme="majorHAnsi" w:hAnsiTheme="majorHAnsi" w:cstheme="majorHAnsi"/>
          <w:sz w:val="32"/>
          <w:lang w:val="nb-NO"/>
        </w:rPr>
      </w:pPr>
    </w:p>
    <w:p w14:paraId="53DE61D5" w14:textId="77777777" w:rsidR="00D01194" w:rsidRPr="00E8273D" w:rsidRDefault="00D01194" w:rsidP="00FB4225">
      <w:pPr>
        <w:pStyle w:val="NormalWeb"/>
        <w:spacing w:before="0" w:beforeAutospacing="0" w:after="0" w:afterAutospacing="0"/>
        <w:jc w:val="center"/>
        <w:rPr>
          <w:rFonts w:asciiTheme="majorHAnsi" w:hAnsiTheme="majorHAnsi" w:cstheme="majorHAnsi"/>
          <w:sz w:val="32"/>
          <w:lang w:val="nb-NO"/>
        </w:rPr>
      </w:pPr>
    </w:p>
    <w:p w14:paraId="05E4EEFC" w14:textId="77777777" w:rsidR="00D01194" w:rsidRPr="00E8273D" w:rsidRDefault="00D01194" w:rsidP="00FB4225">
      <w:pPr>
        <w:pStyle w:val="NormalWeb"/>
        <w:spacing w:before="0" w:beforeAutospacing="0" w:after="0" w:afterAutospacing="0"/>
        <w:jc w:val="center"/>
        <w:rPr>
          <w:rFonts w:asciiTheme="majorHAnsi" w:hAnsiTheme="majorHAnsi" w:cstheme="majorHAnsi"/>
          <w:sz w:val="32"/>
          <w:lang w:val="nb-NO"/>
        </w:rPr>
      </w:pPr>
    </w:p>
    <w:p w14:paraId="42397914" w14:textId="786F9698" w:rsidR="006A4A5A" w:rsidRPr="00A278C1" w:rsidRDefault="00EF1DE2" w:rsidP="006A4A5A">
      <w:pPr>
        <w:spacing w:line="240" w:lineRule="auto"/>
        <w:jc w:val="center"/>
        <w:rPr>
          <w:rFonts w:asciiTheme="majorHAnsi" w:hAnsiTheme="majorHAnsi" w:cstheme="majorHAnsi"/>
          <w:sz w:val="32"/>
          <w:szCs w:val="32"/>
        </w:rPr>
      </w:pPr>
      <w:r w:rsidRPr="00A278C1">
        <w:rPr>
          <w:rFonts w:asciiTheme="majorHAnsi" w:hAnsiTheme="majorHAnsi" w:cstheme="majorHAnsi"/>
          <w:sz w:val="32"/>
          <w:szCs w:val="32"/>
        </w:rPr>
        <w:t>Åpen anbudskonkurranse</w:t>
      </w:r>
    </w:p>
    <w:p w14:paraId="4BA6F45C" w14:textId="31E17D66" w:rsidR="001318A1" w:rsidRPr="00DA6F92" w:rsidRDefault="001318A1" w:rsidP="00DF21B1">
      <w:pPr>
        <w:spacing w:line="240" w:lineRule="auto"/>
        <w:jc w:val="center"/>
        <w:rPr>
          <w:rFonts w:asciiTheme="majorHAnsi" w:hAnsiTheme="majorHAnsi" w:cstheme="majorHAnsi"/>
          <w:sz w:val="28"/>
          <w:szCs w:val="28"/>
        </w:rPr>
      </w:pPr>
      <w:r w:rsidRPr="00DA6F92">
        <w:rPr>
          <w:rFonts w:asciiTheme="majorHAnsi" w:hAnsiTheme="majorHAnsi" w:cstheme="majorHAnsi"/>
          <w:sz w:val="28"/>
          <w:szCs w:val="28"/>
        </w:rPr>
        <w:t>(FOA del I)</w:t>
      </w:r>
    </w:p>
    <w:p w14:paraId="03C4CA2A" w14:textId="7F62B081" w:rsidR="00FB4225" w:rsidRPr="00DA6F92" w:rsidRDefault="00FB4225" w:rsidP="00081D37">
      <w:pPr>
        <w:pStyle w:val="NormalWeb"/>
        <w:spacing w:before="0" w:beforeAutospacing="0" w:after="0" w:afterAutospacing="0"/>
        <w:jc w:val="center"/>
        <w:rPr>
          <w:rFonts w:asciiTheme="majorHAnsi" w:hAnsiTheme="majorHAnsi" w:cstheme="majorHAnsi"/>
          <w:sz w:val="32"/>
          <w:lang w:val="nb-NO"/>
        </w:rPr>
      </w:pPr>
    </w:p>
    <w:p w14:paraId="7CE4EAFE" w14:textId="77777777" w:rsidR="00210DF7" w:rsidRPr="00DA6F92" w:rsidRDefault="00210DF7" w:rsidP="00081D37">
      <w:pPr>
        <w:pStyle w:val="NormalWeb"/>
        <w:spacing w:before="0" w:beforeAutospacing="0" w:after="0" w:afterAutospacing="0"/>
        <w:jc w:val="center"/>
        <w:rPr>
          <w:rFonts w:asciiTheme="majorHAnsi" w:hAnsiTheme="majorHAnsi" w:cstheme="majorHAnsi"/>
          <w:sz w:val="32"/>
          <w:lang w:val="nb-NO"/>
        </w:rPr>
      </w:pPr>
    </w:p>
    <w:p w14:paraId="35E03735" w14:textId="77777777" w:rsidR="00210DF7" w:rsidRPr="00DA6F92" w:rsidRDefault="00210DF7" w:rsidP="00081D37">
      <w:pPr>
        <w:pStyle w:val="NormalWeb"/>
        <w:spacing w:before="0" w:beforeAutospacing="0" w:after="0" w:afterAutospacing="0"/>
        <w:jc w:val="center"/>
        <w:rPr>
          <w:rFonts w:asciiTheme="majorHAnsi" w:hAnsiTheme="majorHAnsi" w:cstheme="majorHAnsi"/>
          <w:sz w:val="32"/>
          <w:lang w:val="nb-NO"/>
        </w:rPr>
      </w:pPr>
    </w:p>
    <w:p w14:paraId="7CD13724" w14:textId="77777777" w:rsidR="00210DF7" w:rsidRPr="00DA6F92" w:rsidRDefault="00210DF7" w:rsidP="00081D37">
      <w:pPr>
        <w:pStyle w:val="NormalWeb"/>
        <w:spacing w:before="0" w:beforeAutospacing="0" w:after="0" w:afterAutospacing="0"/>
        <w:jc w:val="center"/>
        <w:rPr>
          <w:rFonts w:asciiTheme="majorHAnsi" w:hAnsiTheme="majorHAnsi" w:cstheme="majorHAnsi"/>
          <w:sz w:val="32"/>
          <w:lang w:val="nb-NO"/>
        </w:rPr>
      </w:pPr>
    </w:p>
    <w:p w14:paraId="76737AE1" w14:textId="77777777" w:rsidR="0054514F" w:rsidRPr="00DA6F92" w:rsidRDefault="0054514F" w:rsidP="00081D37">
      <w:pPr>
        <w:pStyle w:val="NormalWeb"/>
        <w:spacing w:before="0" w:beforeAutospacing="0" w:after="0" w:afterAutospacing="0"/>
        <w:jc w:val="center"/>
        <w:rPr>
          <w:rFonts w:asciiTheme="majorHAnsi" w:hAnsiTheme="majorHAnsi" w:cstheme="majorHAnsi"/>
          <w:sz w:val="32"/>
          <w:lang w:val="nb-NO"/>
        </w:rPr>
      </w:pPr>
    </w:p>
    <w:p w14:paraId="2E615EB8" w14:textId="77777777" w:rsidR="0054514F" w:rsidRPr="00DA6F92" w:rsidRDefault="0054514F" w:rsidP="00081D37">
      <w:pPr>
        <w:pStyle w:val="NormalWeb"/>
        <w:spacing w:before="0" w:beforeAutospacing="0" w:after="0" w:afterAutospacing="0"/>
        <w:jc w:val="center"/>
        <w:rPr>
          <w:rFonts w:asciiTheme="majorHAnsi" w:hAnsiTheme="majorHAnsi" w:cstheme="majorHAnsi"/>
          <w:sz w:val="32"/>
          <w:lang w:val="nb-NO"/>
        </w:rPr>
      </w:pPr>
    </w:p>
    <w:p w14:paraId="069977DB" w14:textId="77777777" w:rsidR="00ED61E2" w:rsidRPr="00DA6F92" w:rsidRDefault="00ED61E2" w:rsidP="00081D37">
      <w:pPr>
        <w:pStyle w:val="NormalWeb"/>
        <w:spacing w:before="0" w:beforeAutospacing="0" w:after="0" w:afterAutospacing="0"/>
        <w:jc w:val="center"/>
        <w:rPr>
          <w:rFonts w:asciiTheme="majorHAnsi" w:hAnsiTheme="majorHAnsi" w:cstheme="majorHAnsi"/>
          <w:sz w:val="32"/>
          <w:lang w:val="nb-NO"/>
        </w:rPr>
      </w:pPr>
    </w:p>
    <w:p w14:paraId="1C12F53D" w14:textId="77777777" w:rsidR="0092616E" w:rsidRPr="00DA6F92" w:rsidRDefault="0092616E" w:rsidP="005B646A">
      <w:pPr>
        <w:pStyle w:val="NormalWeb"/>
        <w:spacing w:before="0" w:beforeAutospacing="0" w:after="0" w:afterAutospacing="0"/>
        <w:rPr>
          <w:rFonts w:asciiTheme="majorHAnsi" w:hAnsiTheme="majorHAnsi" w:cstheme="majorHAnsi"/>
          <w:sz w:val="32"/>
          <w:lang w:val="nb-NO"/>
        </w:rPr>
      </w:pPr>
    </w:p>
    <w:p w14:paraId="4AA027DC" w14:textId="77777777" w:rsidR="001C06C7" w:rsidRPr="00DA6F92" w:rsidRDefault="001C06C7" w:rsidP="005B646A">
      <w:pPr>
        <w:pStyle w:val="NormalWeb"/>
        <w:spacing w:before="0" w:beforeAutospacing="0" w:after="0" w:afterAutospacing="0"/>
        <w:rPr>
          <w:rFonts w:asciiTheme="majorHAnsi" w:hAnsiTheme="majorHAnsi" w:cstheme="majorHAnsi"/>
          <w:sz w:val="32"/>
          <w:lang w:val="nb-NO"/>
        </w:rPr>
      </w:pPr>
    </w:p>
    <w:p w14:paraId="0648A54D" w14:textId="77777777" w:rsidR="0092616E" w:rsidRPr="00DA6F92" w:rsidRDefault="0092616E" w:rsidP="00081D37">
      <w:pPr>
        <w:pStyle w:val="NormalWeb"/>
        <w:spacing w:before="0" w:beforeAutospacing="0" w:after="0" w:afterAutospacing="0"/>
        <w:jc w:val="center"/>
        <w:rPr>
          <w:rFonts w:asciiTheme="majorHAnsi" w:hAnsiTheme="majorHAnsi" w:cstheme="majorHAnsi"/>
          <w:sz w:val="32"/>
          <w:lang w:val="nb-NO"/>
        </w:rPr>
      </w:pPr>
    </w:p>
    <w:p w14:paraId="34FB68E4" w14:textId="60BDD0DC" w:rsidR="00081D37" w:rsidRPr="00E8273D" w:rsidRDefault="00081D37" w:rsidP="00081D37">
      <w:pPr>
        <w:pStyle w:val="NormalWeb"/>
        <w:spacing w:before="0" w:beforeAutospacing="0" w:after="0" w:afterAutospacing="0"/>
        <w:jc w:val="center"/>
        <w:rPr>
          <w:rFonts w:asciiTheme="majorHAnsi" w:hAnsiTheme="majorHAnsi" w:cstheme="majorHAnsi"/>
          <w:szCs w:val="24"/>
          <w:lang w:val="nb-NO"/>
        </w:rPr>
      </w:pPr>
      <w:r w:rsidRPr="00E8273D">
        <w:rPr>
          <w:rFonts w:asciiTheme="majorHAnsi" w:hAnsiTheme="majorHAnsi" w:cstheme="majorHAnsi"/>
          <w:szCs w:val="24"/>
          <w:lang w:val="nb-NO"/>
        </w:rPr>
        <w:t xml:space="preserve">Sak </w:t>
      </w:r>
      <w:r w:rsidR="00210DF7" w:rsidRPr="00E8273D">
        <w:rPr>
          <w:rFonts w:asciiTheme="majorHAnsi" w:hAnsiTheme="majorHAnsi" w:cstheme="majorHAnsi"/>
          <w:szCs w:val="24"/>
          <w:lang w:val="nb-NO"/>
        </w:rPr>
        <w:t>2</w:t>
      </w:r>
      <w:r w:rsidR="00EF1DE2">
        <w:rPr>
          <w:rFonts w:asciiTheme="majorHAnsi" w:hAnsiTheme="majorHAnsi" w:cstheme="majorHAnsi"/>
          <w:szCs w:val="24"/>
          <w:lang w:val="nb-NO"/>
        </w:rPr>
        <w:t>6</w:t>
      </w:r>
      <w:r w:rsidR="00887205" w:rsidRPr="00E8273D">
        <w:rPr>
          <w:rFonts w:asciiTheme="majorHAnsi" w:hAnsiTheme="majorHAnsi" w:cstheme="majorHAnsi"/>
          <w:szCs w:val="24"/>
          <w:lang w:val="nb-NO"/>
        </w:rPr>
        <w:t>/</w:t>
      </w:r>
      <w:r w:rsidR="001800A8">
        <w:rPr>
          <w:rFonts w:asciiTheme="majorHAnsi" w:hAnsiTheme="majorHAnsi" w:cstheme="majorHAnsi"/>
          <w:szCs w:val="24"/>
          <w:lang w:val="nb-NO"/>
        </w:rPr>
        <w:t>0</w:t>
      </w:r>
      <w:r w:rsidR="009F0642">
        <w:rPr>
          <w:rFonts w:asciiTheme="majorHAnsi" w:hAnsiTheme="majorHAnsi" w:cstheme="majorHAnsi"/>
          <w:szCs w:val="24"/>
          <w:lang w:val="nb-NO"/>
        </w:rPr>
        <w:t>429</w:t>
      </w:r>
      <w:r w:rsidR="0040133A">
        <w:rPr>
          <w:rFonts w:asciiTheme="majorHAnsi" w:hAnsiTheme="majorHAnsi" w:cstheme="majorHAnsi"/>
          <w:szCs w:val="24"/>
          <w:lang w:val="nb-NO"/>
        </w:rPr>
        <w:t>1</w:t>
      </w:r>
    </w:p>
    <w:p w14:paraId="0255B074" w14:textId="77777777" w:rsidR="00CA4DB9" w:rsidRDefault="00CA4DB9">
      <w:pPr>
        <w:rPr>
          <w:rFonts w:eastAsia="Times New Roman" w:cstheme="minorHAnsi"/>
          <w:caps/>
          <w:noProof/>
          <w:lang w:eastAsia="nb-NO"/>
          <w14:scene3d>
            <w14:camera w14:prst="orthographicFront"/>
            <w14:lightRig w14:rig="threePt" w14:dir="t">
              <w14:rot w14:lat="0" w14:lon="0" w14:rev="0"/>
            </w14:lightRig>
          </w14:scene3d>
        </w:rPr>
      </w:pPr>
      <w:r>
        <w:br w:type="page"/>
      </w:r>
    </w:p>
    <w:p w14:paraId="7CE881FF" w14:textId="2F2A3C3D" w:rsidR="00FB4225" w:rsidRPr="00990DFC" w:rsidRDefault="00EB5B76" w:rsidP="00B56AA0">
      <w:pPr>
        <w:pStyle w:val="TOC1"/>
        <w:rPr>
          <w:sz w:val="22"/>
          <w:szCs w:val="22"/>
        </w:rPr>
      </w:pPr>
      <w:r w:rsidRPr="00990DFC">
        <w:rPr>
          <w:sz w:val="22"/>
          <w:szCs w:val="22"/>
        </w:rPr>
        <w:lastRenderedPageBreak/>
        <w:t>Innholdsfortegnelse</w:t>
      </w:r>
    </w:p>
    <w:p w14:paraId="49C3762A" w14:textId="4202E2F9" w:rsidR="00990DFC" w:rsidRPr="00990DFC" w:rsidRDefault="00FB4225">
      <w:pPr>
        <w:pStyle w:val="TOC1"/>
        <w:rPr>
          <w:rFonts w:eastAsiaTheme="minorEastAsia"/>
          <w:caps w:val="0"/>
          <w:kern w:val="2"/>
          <w:sz w:val="22"/>
          <w:szCs w:val="22"/>
          <w:lang w:val="en-US" w:eastAsia="en-US"/>
          <w14:scene3d>
            <w14:camera w14:prst="orthographicFront"/>
            <w14:lightRig w14:rig="threePt" w14:dir="t">
              <w14:rot w14:lat="0" w14:lon="0" w14:rev="0"/>
            </w14:lightRig>
          </w14:scene3d>
          <w14:ligatures w14:val="standardContextual"/>
        </w:rPr>
      </w:pPr>
      <w:r w:rsidRPr="00990DFC">
        <w:rPr>
          <w:sz w:val="22"/>
          <w:szCs w:val="22"/>
        </w:rPr>
        <w:fldChar w:fldCharType="begin"/>
      </w:r>
      <w:r w:rsidRPr="00990DFC">
        <w:rPr>
          <w:sz w:val="22"/>
          <w:szCs w:val="22"/>
        </w:rPr>
        <w:instrText xml:space="preserve"> TOC \o "1-2" \h \z \u </w:instrText>
      </w:r>
      <w:r w:rsidRPr="00990DFC">
        <w:rPr>
          <w:sz w:val="22"/>
          <w:szCs w:val="22"/>
        </w:rPr>
        <w:fldChar w:fldCharType="separate"/>
      </w:r>
      <w:hyperlink w:anchor="_Toc237353499" w:history="1">
        <w:r w:rsidR="00990DFC" w:rsidRPr="00990DFC">
          <w:rPr>
            <w:rStyle w:val="Hyperlink"/>
            <w:sz w:val="22"/>
            <w:szCs w:val="22"/>
          </w:rPr>
          <w:t>1.</w:t>
        </w:r>
        <w:r w:rsidR="00990DFC" w:rsidRPr="00990DFC">
          <w:rPr>
            <w:rFonts w:eastAsiaTheme="minorEastAsia"/>
            <w:caps w:val="0"/>
            <w:kern w:val="2"/>
            <w:sz w:val="22"/>
            <w:szCs w:val="22"/>
            <w:lang w:val="en-US" w:eastAsia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  <w14:ligatures w14:val="standardContextual"/>
          </w:rPr>
          <w:tab/>
        </w:r>
        <w:r w:rsidR="00990DFC" w:rsidRPr="00990DFC">
          <w:rPr>
            <w:rStyle w:val="Hyperlink"/>
            <w:sz w:val="22"/>
            <w:szCs w:val="22"/>
          </w:rPr>
          <w:t>Innledning</w:t>
        </w:r>
        <w:r w:rsidR="00990DFC" w:rsidRPr="00990DFC">
          <w:rPr>
            <w:webHidden/>
            <w:sz w:val="22"/>
            <w:szCs w:val="22"/>
          </w:rPr>
          <w:tab/>
        </w:r>
        <w:r w:rsidR="00990DFC" w:rsidRPr="00990DFC">
          <w:rPr>
            <w:webHidden/>
            <w:sz w:val="22"/>
            <w:szCs w:val="22"/>
          </w:rPr>
          <w:fldChar w:fldCharType="begin"/>
        </w:r>
        <w:r w:rsidR="00990DFC" w:rsidRPr="00990DFC">
          <w:rPr>
            <w:webHidden/>
            <w:sz w:val="22"/>
            <w:szCs w:val="22"/>
          </w:rPr>
          <w:instrText xml:space="preserve"> PAGEREF _Toc237353499 \h </w:instrText>
        </w:r>
        <w:r w:rsidR="00990DFC" w:rsidRPr="00990DFC">
          <w:rPr>
            <w:webHidden/>
            <w:sz w:val="22"/>
            <w:szCs w:val="22"/>
          </w:rPr>
        </w:r>
        <w:r w:rsidR="00990DFC" w:rsidRPr="00990DFC">
          <w:rPr>
            <w:webHidden/>
            <w:sz w:val="22"/>
            <w:szCs w:val="22"/>
          </w:rPr>
          <w:fldChar w:fldCharType="separate"/>
        </w:r>
        <w:r w:rsidR="00990DFC" w:rsidRPr="00990DFC">
          <w:rPr>
            <w:webHidden/>
            <w:sz w:val="22"/>
            <w:szCs w:val="22"/>
          </w:rPr>
          <w:t>4</w:t>
        </w:r>
        <w:r w:rsidR="00990DFC" w:rsidRPr="00990DFC">
          <w:rPr>
            <w:webHidden/>
            <w:sz w:val="22"/>
            <w:szCs w:val="22"/>
          </w:rPr>
          <w:fldChar w:fldCharType="end"/>
        </w:r>
      </w:hyperlink>
    </w:p>
    <w:p w14:paraId="6A991860" w14:textId="02A7DDE8" w:rsidR="00990DFC" w:rsidRPr="00990DFC" w:rsidRDefault="00990DFC">
      <w:pPr>
        <w:pStyle w:val="TOC2"/>
        <w:tabs>
          <w:tab w:val="left" w:pos="515"/>
          <w:tab w:val="right" w:leader="dot" w:pos="9204"/>
        </w:tabs>
        <w:rPr>
          <w:rFonts w:eastAsiaTheme="minorEastAsia"/>
          <w:b w:val="0"/>
          <w:bCs w:val="0"/>
          <w:smallCaps w:val="0"/>
          <w:noProof/>
          <w:kern w:val="2"/>
          <w:lang w:val="en-US" w:eastAsia="en-US"/>
          <w14:ligatures w14:val="standardContextual"/>
        </w:rPr>
      </w:pPr>
      <w:hyperlink w:anchor="_Toc237353500" w:history="1">
        <w:r w:rsidRPr="00990DFC">
          <w:rPr>
            <w:rStyle w:val="Hyperlink"/>
            <w:b w:val="0"/>
            <w:bCs w:val="0"/>
            <w:noProof/>
            <w:w w:val="90"/>
            <w:lang w:val="nb-NO"/>
          </w:rPr>
          <w:t>1.1</w:t>
        </w:r>
        <w:r w:rsidRPr="00990DFC">
          <w:rPr>
            <w:rFonts w:eastAsiaTheme="minorEastAsia"/>
            <w:b w:val="0"/>
            <w:bCs w:val="0"/>
            <w:smallCaps w:val="0"/>
            <w:noProof/>
            <w:kern w:val="2"/>
            <w:lang w:val="en-US" w:eastAsia="en-US"/>
            <w14:ligatures w14:val="standardContextual"/>
          </w:rPr>
          <w:tab/>
        </w:r>
        <w:r w:rsidRPr="00990DFC">
          <w:rPr>
            <w:rStyle w:val="Hyperlink"/>
            <w:b w:val="0"/>
            <w:bCs w:val="0"/>
            <w:noProof/>
            <w:lang w:val="nb-NO"/>
          </w:rPr>
          <w:t>Om Norges Bank</w:t>
        </w:r>
        <w:r w:rsidRPr="00990DFC">
          <w:rPr>
            <w:b w:val="0"/>
            <w:bCs w:val="0"/>
            <w:noProof/>
            <w:webHidden/>
          </w:rPr>
          <w:tab/>
        </w:r>
        <w:r w:rsidRPr="00990DFC">
          <w:rPr>
            <w:b w:val="0"/>
            <w:bCs w:val="0"/>
            <w:noProof/>
            <w:webHidden/>
          </w:rPr>
          <w:fldChar w:fldCharType="begin"/>
        </w:r>
        <w:r w:rsidRPr="00990DFC">
          <w:rPr>
            <w:b w:val="0"/>
            <w:bCs w:val="0"/>
            <w:noProof/>
            <w:webHidden/>
          </w:rPr>
          <w:instrText xml:space="preserve"> PAGEREF _Toc237353500 \h </w:instrText>
        </w:r>
        <w:r w:rsidRPr="00990DFC">
          <w:rPr>
            <w:b w:val="0"/>
            <w:bCs w:val="0"/>
            <w:noProof/>
            <w:webHidden/>
          </w:rPr>
        </w:r>
        <w:r w:rsidRPr="00990DFC">
          <w:rPr>
            <w:b w:val="0"/>
            <w:bCs w:val="0"/>
            <w:noProof/>
            <w:webHidden/>
          </w:rPr>
          <w:fldChar w:fldCharType="separate"/>
        </w:r>
        <w:r w:rsidRPr="00990DFC">
          <w:rPr>
            <w:b w:val="0"/>
            <w:bCs w:val="0"/>
            <w:noProof/>
            <w:webHidden/>
          </w:rPr>
          <w:t>4</w:t>
        </w:r>
        <w:r w:rsidRPr="00990DFC">
          <w:rPr>
            <w:b w:val="0"/>
            <w:bCs w:val="0"/>
            <w:noProof/>
            <w:webHidden/>
          </w:rPr>
          <w:fldChar w:fldCharType="end"/>
        </w:r>
      </w:hyperlink>
    </w:p>
    <w:p w14:paraId="0E490307" w14:textId="6B5B82EE" w:rsidR="00990DFC" w:rsidRPr="00990DFC" w:rsidRDefault="00990DFC">
      <w:pPr>
        <w:pStyle w:val="TOC2"/>
        <w:tabs>
          <w:tab w:val="left" w:pos="515"/>
          <w:tab w:val="right" w:leader="dot" w:pos="9204"/>
        </w:tabs>
        <w:rPr>
          <w:rFonts w:eastAsiaTheme="minorEastAsia"/>
          <w:b w:val="0"/>
          <w:bCs w:val="0"/>
          <w:smallCaps w:val="0"/>
          <w:noProof/>
          <w:kern w:val="2"/>
          <w:lang w:val="en-US" w:eastAsia="en-US"/>
          <w14:ligatures w14:val="standardContextual"/>
        </w:rPr>
      </w:pPr>
      <w:hyperlink w:anchor="_Toc237353501" w:history="1">
        <w:r w:rsidRPr="00990DFC">
          <w:rPr>
            <w:rStyle w:val="Hyperlink"/>
            <w:b w:val="0"/>
            <w:bCs w:val="0"/>
            <w:noProof/>
            <w:w w:val="90"/>
            <w:lang w:val="nb-NO"/>
          </w:rPr>
          <w:t>1.2</w:t>
        </w:r>
        <w:r w:rsidRPr="00990DFC">
          <w:rPr>
            <w:rFonts w:eastAsiaTheme="minorEastAsia"/>
            <w:b w:val="0"/>
            <w:bCs w:val="0"/>
            <w:smallCaps w:val="0"/>
            <w:noProof/>
            <w:kern w:val="2"/>
            <w:lang w:val="en-US" w:eastAsia="en-US"/>
            <w14:ligatures w14:val="standardContextual"/>
          </w:rPr>
          <w:tab/>
        </w:r>
        <w:r w:rsidRPr="00990DFC">
          <w:rPr>
            <w:rStyle w:val="Hyperlink"/>
            <w:b w:val="0"/>
            <w:bCs w:val="0"/>
            <w:noProof/>
            <w:lang w:val="nb-NO"/>
          </w:rPr>
          <w:t>Om anskaffelsen</w:t>
        </w:r>
        <w:r w:rsidRPr="00990DFC">
          <w:rPr>
            <w:b w:val="0"/>
            <w:bCs w:val="0"/>
            <w:noProof/>
            <w:webHidden/>
          </w:rPr>
          <w:tab/>
        </w:r>
        <w:r w:rsidRPr="00990DFC">
          <w:rPr>
            <w:b w:val="0"/>
            <w:bCs w:val="0"/>
            <w:noProof/>
            <w:webHidden/>
          </w:rPr>
          <w:fldChar w:fldCharType="begin"/>
        </w:r>
        <w:r w:rsidRPr="00990DFC">
          <w:rPr>
            <w:b w:val="0"/>
            <w:bCs w:val="0"/>
            <w:noProof/>
            <w:webHidden/>
          </w:rPr>
          <w:instrText xml:space="preserve"> PAGEREF _Toc237353501 \h </w:instrText>
        </w:r>
        <w:r w:rsidRPr="00990DFC">
          <w:rPr>
            <w:b w:val="0"/>
            <w:bCs w:val="0"/>
            <w:noProof/>
            <w:webHidden/>
          </w:rPr>
        </w:r>
        <w:r w:rsidRPr="00990DFC">
          <w:rPr>
            <w:b w:val="0"/>
            <w:bCs w:val="0"/>
            <w:noProof/>
            <w:webHidden/>
          </w:rPr>
          <w:fldChar w:fldCharType="separate"/>
        </w:r>
        <w:r w:rsidRPr="00990DFC">
          <w:rPr>
            <w:b w:val="0"/>
            <w:bCs w:val="0"/>
            <w:noProof/>
            <w:webHidden/>
          </w:rPr>
          <w:t>4</w:t>
        </w:r>
        <w:r w:rsidRPr="00990DFC">
          <w:rPr>
            <w:b w:val="0"/>
            <w:bCs w:val="0"/>
            <w:noProof/>
            <w:webHidden/>
          </w:rPr>
          <w:fldChar w:fldCharType="end"/>
        </w:r>
      </w:hyperlink>
    </w:p>
    <w:p w14:paraId="2205E974" w14:textId="08095761" w:rsidR="00990DFC" w:rsidRPr="00990DFC" w:rsidRDefault="00990DFC">
      <w:pPr>
        <w:pStyle w:val="TOC2"/>
        <w:tabs>
          <w:tab w:val="left" w:pos="515"/>
          <w:tab w:val="right" w:leader="dot" w:pos="9204"/>
        </w:tabs>
        <w:rPr>
          <w:rFonts w:eastAsiaTheme="minorEastAsia"/>
          <w:b w:val="0"/>
          <w:bCs w:val="0"/>
          <w:smallCaps w:val="0"/>
          <w:noProof/>
          <w:kern w:val="2"/>
          <w:lang w:val="en-US" w:eastAsia="en-US"/>
          <w14:ligatures w14:val="standardContextual"/>
        </w:rPr>
      </w:pPr>
      <w:hyperlink w:anchor="_Toc237353502" w:history="1">
        <w:r w:rsidRPr="00990DFC">
          <w:rPr>
            <w:rStyle w:val="Hyperlink"/>
            <w:b w:val="0"/>
            <w:bCs w:val="0"/>
            <w:noProof/>
            <w:w w:val="90"/>
            <w:lang w:val="nb-NO"/>
          </w:rPr>
          <w:t>1.3</w:t>
        </w:r>
        <w:r w:rsidRPr="00990DFC">
          <w:rPr>
            <w:rFonts w:eastAsiaTheme="minorEastAsia"/>
            <w:b w:val="0"/>
            <w:bCs w:val="0"/>
            <w:smallCaps w:val="0"/>
            <w:noProof/>
            <w:kern w:val="2"/>
            <w:lang w:val="en-US" w:eastAsia="en-US"/>
            <w14:ligatures w14:val="standardContextual"/>
          </w:rPr>
          <w:tab/>
        </w:r>
        <w:r w:rsidRPr="00990DFC">
          <w:rPr>
            <w:rStyle w:val="Hyperlink"/>
            <w:b w:val="0"/>
            <w:bCs w:val="0"/>
            <w:noProof/>
            <w:lang w:val="nb-NO"/>
          </w:rPr>
          <w:t>varighet og omfang</w:t>
        </w:r>
        <w:r w:rsidRPr="00990DFC">
          <w:rPr>
            <w:b w:val="0"/>
            <w:bCs w:val="0"/>
            <w:noProof/>
            <w:webHidden/>
          </w:rPr>
          <w:tab/>
        </w:r>
        <w:r w:rsidRPr="00990DFC">
          <w:rPr>
            <w:b w:val="0"/>
            <w:bCs w:val="0"/>
            <w:noProof/>
            <w:webHidden/>
          </w:rPr>
          <w:fldChar w:fldCharType="begin"/>
        </w:r>
        <w:r w:rsidRPr="00990DFC">
          <w:rPr>
            <w:b w:val="0"/>
            <w:bCs w:val="0"/>
            <w:noProof/>
            <w:webHidden/>
          </w:rPr>
          <w:instrText xml:space="preserve"> PAGEREF _Toc237353502 \h </w:instrText>
        </w:r>
        <w:r w:rsidRPr="00990DFC">
          <w:rPr>
            <w:b w:val="0"/>
            <w:bCs w:val="0"/>
            <w:noProof/>
            <w:webHidden/>
          </w:rPr>
        </w:r>
        <w:r w:rsidRPr="00990DFC">
          <w:rPr>
            <w:b w:val="0"/>
            <w:bCs w:val="0"/>
            <w:noProof/>
            <w:webHidden/>
          </w:rPr>
          <w:fldChar w:fldCharType="separate"/>
        </w:r>
        <w:r w:rsidRPr="00990DFC">
          <w:rPr>
            <w:b w:val="0"/>
            <w:bCs w:val="0"/>
            <w:noProof/>
            <w:webHidden/>
          </w:rPr>
          <w:t>4</w:t>
        </w:r>
        <w:r w:rsidRPr="00990DFC">
          <w:rPr>
            <w:b w:val="0"/>
            <w:bCs w:val="0"/>
            <w:noProof/>
            <w:webHidden/>
          </w:rPr>
          <w:fldChar w:fldCharType="end"/>
        </w:r>
      </w:hyperlink>
    </w:p>
    <w:p w14:paraId="57D9CCAC" w14:textId="1A159538" w:rsidR="00990DFC" w:rsidRPr="00990DFC" w:rsidRDefault="00990DFC">
      <w:pPr>
        <w:pStyle w:val="TOC2"/>
        <w:tabs>
          <w:tab w:val="left" w:pos="515"/>
          <w:tab w:val="right" w:leader="dot" w:pos="9204"/>
        </w:tabs>
        <w:rPr>
          <w:rFonts w:eastAsiaTheme="minorEastAsia"/>
          <w:b w:val="0"/>
          <w:bCs w:val="0"/>
          <w:smallCaps w:val="0"/>
          <w:noProof/>
          <w:kern w:val="2"/>
          <w:lang w:val="en-US" w:eastAsia="en-US"/>
          <w14:ligatures w14:val="standardContextual"/>
        </w:rPr>
      </w:pPr>
      <w:hyperlink w:anchor="_Toc237353503" w:history="1">
        <w:r w:rsidRPr="00990DFC">
          <w:rPr>
            <w:rStyle w:val="Hyperlink"/>
            <w:b w:val="0"/>
            <w:bCs w:val="0"/>
            <w:noProof/>
            <w:w w:val="90"/>
            <w:lang w:val="nb-NO"/>
          </w:rPr>
          <w:t>1.4</w:t>
        </w:r>
        <w:r w:rsidRPr="00990DFC">
          <w:rPr>
            <w:rFonts w:eastAsiaTheme="minorEastAsia"/>
            <w:b w:val="0"/>
            <w:bCs w:val="0"/>
            <w:smallCaps w:val="0"/>
            <w:noProof/>
            <w:kern w:val="2"/>
            <w:lang w:val="en-US" w:eastAsia="en-US"/>
            <w14:ligatures w14:val="standardContextual"/>
          </w:rPr>
          <w:tab/>
        </w:r>
        <w:r w:rsidRPr="00990DFC">
          <w:rPr>
            <w:rStyle w:val="Hyperlink"/>
            <w:b w:val="0"/>
            <w:bCs w:val="0"/>
            <w:noProof/>
            <w:lang w:val="nb-NO"/>
          </w:rPr>
          <w:t>Kontraktstype</w:t>
        </w:r>
        <w:r w:rsidRPr="00990DFC">
          <w:rPr>
            <w:b w:val="0"/>
            <w:bCs w:val="0"/>
            <w:noProof/>
            <w:webHidden/>
          </w:rPr>
          <w:tab/>
        </w:r>
        <w:r w:rsidRPr="00990DFC">
          <w:rPr>
            <w:b w:val="0"/>
            <w:bCs w:val="0"/>
            <w:noProof/>
            <w:webHidden/>
          </w:rPr>
          <w:fldChar w:fldCharType="begin"/>
        </w:r>
        <w:r w:rsidRPr="00990DFC">
          <w:rPr>
            <w:b w:val="0"/>
            <w:bCs w:val="0"/>
            <w:noProof/>
            <w:webHidden/>
          </w:rPr>
          <w:instrText xml:space="preserve"> PAGEREF _Toc237353503 \h </w:instrText>
        </w:r>
        <w:r w:rsidRPr="00990DFC">
          <w:rPr>
            <w:b w:val="0"/>
            <w:bCs w:val="0"/>
            <w:noProof/>
            <w:webHidden/>
          </w:rPr>
        </w:r>
        <w:r w:rsidRPr="00990DFC">
          <w:rPr>
            <w:b w:val="0"/>
            <w:bCs w:val="0"/>
            <w:noProof/>
            <w:webHidden/>
          </w:rPr>
          <w:fldChar w:fldCharType="separate"/>
        </w:r>
        <w:r w:rsidRPr="00990DFC">
          <w:rPr>
            <w:b w:val="0"/>
            <w:bCs w:val="0"/>
            <w:noProof/>
            <w:webHidden/>
          </w:rPr>
          <w:t>4</w:t>
        </w:r>
        <w:r w:rsidRPr="00990DFC">
          <w:rPr>
            <w:b w:val="0"/>
            <w:bCs w:val="0"/>
            <w:noProof/>
            <w:webHidden/>
          </w:rPr>
          <w:fldChar w:fldCharType="end"/>
        </w:r>
      </w:hyperlink>
    </w:p>
    <w:p w14:paraId="598DD1E7" w14:textId="29EA6E2D" w:rsidR="00990DFC" w:rsidRPr="00990DFC" w:rsidRDefault="00990DFC">
      <w:pPr>
        <w:pStyle w:val="TOC1"/>
        <w:rPr>
          <w:rFonts w:eastAsiaTheme="minorEastAsia"/>
          <w:caps w:val="0"/>
          <w:kern w:val="2"/>
          <w:sz w:val="22"/>
          <w:szCs w:val="22"/>
          <w:lang w:val="en-US" w:eastAsia="en-US"/>
          <w14:scene3d>
            <w14:camera w14:prst="orthographicFront"/>
            <w14:lightRig w14:rig="threePt" w14:dir="t">
              <w14:rot w14:lat="0" w14:lon="0" w14:rev="0"/>
            </w14:lightRig>
          </w14:scene3d>
          <w14:ligatures w14:val="standardContextual"/>
        </w:rPr>
      </w:pPr>
      <w:hyperlink w:anchor="_Toc237353504" w:history="1">
        <w:r w:rsidRPr="00990DFC">
          <w:rPr>
            <w:rStyle w:val="Hyperlink"/>
            <w:sz w:val="22"/>
            <w:szCs w:val="22"/>
          </w:rPr>
          <w:t>2.</w:t>
        </w:r>
        <w:r w:rsidRPr="00990DFC">
          <w:rPr>
            <w:rFonts w:eastAsiaTheme="minorEastAsia"/>
            <w:caps w:val="0"/>
            <w:kern w:val="2"/>
            <w:sz w:val="22"/>
            <w:szCs w:val="22"/>
            <w:lang w:val="en-US" w:eastAsia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  <w14:ligatures w14:val="standardContextual"/>
          </w:rPr>
          <w:tab/>
        </w:r>
        <w:r w:rsidRPr="00990DFC">
          <w:rPr>
            <w:rStyle w:val="Hyperlink"/>
            <w:sz w:val="22"/>
            <w:szCs w:val="22"/>
          </w:rPr>
          <w:t>KONKURRANSEregler</w:t>
        </w:r>
        <w:r w:rsidRPr="00990DFC">
          <w:rPr>
            <w:webHidden/>
            <w:sz w:val="22"/>
            <w:szCs w:val="22"/>
          </w:rPr>
          <w:tab/>
        </w:r>
        <w:r w:rsidRPr="00990DFC">
          <w:rPr>
            <w:webHidden/>
            <w:sz w:val="22"/>
            <w:szCs w:val="22"/>
          </w:rPr>
          <w:fldChar w:fldCharType="begin"/>
        </w:r>
        <w:r w:rsidRPr="00990DFC">
          <w:rPr>
            <w:webHidden/>
            <w:sz w:val="22"/>
            <w:szCs w:val="22"/>
          </w:rPr>
          <w:instrText xml:space="preserve"> PAGEREF _Toc237353504 \h </w:instrText>
        </w:r>
        <w:r w:rsidRPr="00990DFC">
          <w:rPr>
            <w:webHidden/>
            <w:sz w:val="22"/>
            <w:szCs w:val="22"/>
          </w:rPr>
        </w:r>
        <w:r w:rsidRPr="00990DFC">
          <w:rPr>
            <w:webHidden/>
            <w:sz w:val="22"/>
            <w:szCs w:val="22"/>
          </w:rPr>
          <w:fldChar w:fldCharType="separate"/>
        </w:r>
        <w:r w:rsidRPr="00990DFC">
          <w:rPr>
            <w:webHidden/>
            <w:sz w:val="22"/>
            <w:szCs w:val="22"/>
          </w:rPr>
          <w:t>5</w:t>
        </w:r>
        <w:r w:rsidRPr="00990DFC">
          <w:rPr>
            <w:webHidden/>
            <w:sz w:val="22"/>
            <w:szCs w:val="22"/>
          </w:rPr>
          <w:fldChar w:fldCharType="end"/>
        </w:r>
      </w:hyperlink>
    </w:p>
    <w:p w14:paraId="30BA6894" w14:textId="657656B9" w:rsidR="00990DFC" w:rsidRPr="00990DFC" w:rsidRDefault="00990DFC">
      <w:pPr>
        <w:pStyle w:val="TOC2"/>
        <w:tabs>
          <w:tab w:val="left" w:pos="515"/>
          <w:tab w:val="right" w:leader="dot" w:pos="9204"/>
        </w:tabs>
        <w:rPr>
          <w:rFonts w:eastAsiaTheme="minorEastAsia"/>
          <w:b w:val="0"/>
          <w:bCs w:val="0"/>
          <w:smallCaps w:val="0"/>
          <w:noProof/>
          <w:kern w:val="2"/>
          <w:lang w:val="en-US" w:eastAsia="en-US"/>
          <w14:ligatures w14:val="standardContextual"/>
        </w:rPr>
      </w:pPr>
      <w:hyperlink w:anchor="_Toc237353505" w:history="1">
        <w:r w:rsidRPr="00990DFC">
          <w:rPr>
            <w:rStyle w:val="Hyperlink"/>
            <w:b w:val="0"/>
            <w:bCs w:val="0"/>
            <w:noProof/>
            <w:w w:val="90"/>
            <w:lang w:val="nb-NO"/>
          </w:rPr>
          <w:t>2.1</w:t>
        </w:r>
        <w:r w:rsidRPr="00990DFC">
          <w:rPr>
            <w:rFonts w:eastAsiaTheme="minorEastAsia"/>
            <w:b w:val="0"/>
            <w:bCs w:val="0"/>
            <w:smallCaps w:val="0"/>
            <w:noProof/>
            <w:kern w:val="2"/>
            <w:lang w:val="en-US" w:eastAsia="en-US"/>
            <w14:ligatures w14:val="standardContextual"/>
          </w:rPr>
          <w:tab/>
        </w:r>
        <w:r w:rsidRPr="00990DFC">
          <w:rPr>
            <w:rStyle w:val="Hyperlink"/>
            <w:b w:val="0"/>
            <w:bCs w:val="0"/>
            <w:noProof/>
            <w:lang w:val="nb-NO"/>
          </w:rPr>
          <w:t>Om konkurransen</w:t>
        </w:r>
        <w:r w:rsidRPr="00990DFC">
          <w:rPr>
            <w:b w:val="0"/>
            <w:bCs w:val="0"/>
            <w:noProof/>
            <w:webHidden/>
          </w:rPr>
          <w:tab/>
        </w:r>
        <w:r w:rsidRPr="00990DFC">
          <w:rPr>
            <w:b w:val="0"/>
            <w:bCs w:val="0"/>
            <w:noProof/>
            <w:webHidden/>
          </w:rPr>
          <w:fldChar w:fldCharType="begin"/>
        </w:r>
        <w:r w:rsidRPr="00990DFC">
          <w:rPr>
            <w:b w:val="0"/>
            <w:bCs w:val="0"/>
            <w:noProof/>
            <w:webHidden/>
          </w:rPr>
          <w:instrText xml:space="preserve"> PAGEREF _Toc237353505 \h </w:instrText>
        </w:r>
        <w:r w:rsidRPr="00990DFC">
          <w:rPr>
            <w:b w:val="0"/>
            <w:bCs w:val="0"/>
            <w:noProof/>
            <w:webHidden/>
          </w:rPr>
        </w:r>
        <w:r w:rsidRPr="00990DFC">
          <w:rPr>
            <w:b w:val="0"/>
            <w:bCs w:val="0"/>
            <w:noProof/>
            <w:webHidden/>
          </w:rPr>
          <w:fldChar w:fldCharType="separate"/>
        </w:r>
        <w:r w:rsidRPr="00990DFC">
          <w:rPr>
            <w:b w:val="0"/>
            <w:bCs w:val="0"/>
            <w:noProof/>
            <w:webHidden/>
          </w:rPr>
          <w:t>5</w:t>
        </w:r>
        <w:r w:rsidRPr="00990DFC">
          <w:rPr>
            <w:b w:val="0"/>
            <w:bCs w:val="0"/>
            <w:noProof/>
            <w:webHidden/>
          </w:rPr>
          <w:fldChar w:fldCharType="end"/>
        </w:r>
      </w:hyperlink>
    </w:p>
    <w:p w14:paraId="7A4AD18D" w14:textId="3366C41B" w:rsidR="00990DFC" w:rsidRPr="00990DFC" w:rsidRDefault="00990DFC">
      <w:pPr>
        <w:pStyle w:val="TOC2"/>
        <w:tabs>
          <w:tab w:val="left" w:pos="515"/>
          <w:tab w:val="right" w:leader="dot" w:pos="9204"/>
        </w:tabs>
        <w:rPr>
          <w:rFonts w:eastAsiaTheme="minorEastAsia"/>
          <w:b w:val="0"/>
          <w:bCs w:val="0"/>
          <w:smallCaps w:val="0"/>
          <w:noProof/>
          <w:kern w:val="2"/>
          <w:lang w:val="en-US" w:eastAsia="en-US"/>
          <w14:ligatures w14:val="standardContextual"/>
        </w:rPr>
      </w:pPr>
      <w:hyperlink w:anchor="_Toc237353506" w:history="1">
        <w:r w:rsidRPr="00990DFC">
          <w:rPr>
            <w:rStyle w:val="Hyperlink"/>
            <w:b w:val="0"/>
            <w:bCs w:val="0"/>
            <w:noProof/>
            <w:w w:val="90"/>
            <w:lang w:val="nb-NO"/>
          </w:rPr>
          <w:t>2.2</w:t>
        </w:r>
        <w:r w:rsidRPr="00990DFC">
          <w:rPr>
            <w:rFonts w:eastAsiaTheme="minorEastAsia"/>
            <w:b w:val="0"/>
            <w:bCs w:val="0"/>
            <w:smallCaps w:val="0"/>
            <w:noProof/>
            <w:kern w:val="2"/>
            <w:lang w:val="en-US" w:eastAsia="en-US"/>
            <w14:ligatures w14:val="standardContextual"/>
          </w:rPr>
          <w:tab/>
        </w:r>
        <w:r w:rsidRPr="00990DFC">
          <w:rPr>
            <w:rStyle w:val="Hyperlink"/>
            <w:b w:val="0"/>
            <w:bCs w:val="0"/>
            <w:noProof/>
            <w:lang w:val="nb-NO"/>
          </w:rPr>
          <w:t>Kommunikasjon, spørsmål og tilleggsinformasjon</w:t>
        </w:r>
        <w:r w:rsidRPr="00990DFC">
          <w:rPr>
            <w:b w:val="0"/>
            <w:bCs w:val="0"/>
            <w:noProof/>
            <w:webHidden/>
          </w:rPr>
          <w:tab/>
        </w:r>
        <w:r w:rsidRPr="00990DFC">
          <w:rPr>
            <w:b w:val="0"/>
            <w:bCs w:val="0"/>
            <w:noProof/>
            <w:webHidden/>
          </w:rPr>
          <w:fldChar w:fldCharType="begin"/>
        </w:r>
        <w:r w:rsidRPr="00990DFC">
          <w:rPr>
            <w:b w:val="0"/>
            <w:bCs w:val="0"/>
            <w:noProof/>
            <w:webHidden/>
          </w:rPr>
          <w:instrText xml:space="preserve"> PAGEREF _Toc237353506 \h </w:instrText>
        </w:r>
        <w:r w:rsidRPr="00990DFC">
          <w:rPr>
            <w:b w:val="0"/>
            <w:bCs w:val="0"/>
            <w:noProof/>
            <w:webHidden/>
          </w:rPr>
        </w:r>
        <w:r w:rsidRPr="00990DFC">
          <w:rPr>
            <w:b w:val="0"/>
            <w:bCs w:val="0"/>
            <w:noProof/>
            <w:webHidden/>
          </w:rPr>
          <w:fldChar w:fldCharType="separate"/>
        </w:r>
        <w:r w:rsidRPr="00990DFC">
          <w:rPr>
            <w:b w:val="0"/>
            <w:bCs w:val="0"/>
            <w:noProof/>
            <w:webHidden/>
          </w:rPr>
          <w:t>5</w:t>
        </w:r>
        <w:r w:rsidRPr="00990DFC">
          <w:rPr>
            <w:b w:val="0"/>
            <w:bCs w:val="0"/>
            <w:noProof/>
            <w:webHidden/>
          </w:rPr>
          <w:fldChar w:fldCharType="end"/>
        </w:r>
      </w:hyperlink>
    </w:p>
    <w:p w14:paraId="2355FB9F" w14:textId="66ADFDDD" w:rsidR="00990DFC" w:rsidRPr="00990DFC" w:rsidRDefault="00990DFC">
      <w:pPr>
        <w:pStyle w:val="TOC2"/>
        <w:tabs>
          <w:tab w:val="left" w:pos="515"/>
          <w:tab w:val="right" w:leader="dot" w:pos="9204"/>
        </w:tabs>
        <w:rPr>
          <w:rFonts w:eastAsiaTheme="minorEastAsia"/>
          <w:b w:val="0"/>
          <w:bCs w:val="0"/>
          <w:smallCaps w:val="0"/>
          <w:noProof/>
          <w:kern w:val="2"/>
          <w:lang w:val="en-US" w:eastAsia="en-US"/>
          <w14:ligatures w14:val="standardContextual"/>
        </w:rPr>
      </w:pPr>
      <w:hyperlink w:anchor="_Toc237353507" w:history="1">
        <w:r w:rsidRPr="00990DFC">
          <w:rPr>
            <w:rStyle w:val="Hyperlink"/>
            <w:b w:val="0"/>
            <w:bCs w:val="0"/>
            <w:noProof/>
            <w:w w:val="90"/>
            <w:lang w:val="nb-NO"/>
          </w:rPr>
          <w:t>2.3</w:t>
        </w:r>
        <w:r w:rsidRPr="00990DFC">
          <w:rPr>
            <w:rFonts w:eastAsiaTheme="minorEastAsia"/>
            <w:b w:val="0"/>
            <w:bCs w:val="0"/>
            <w:smallCaps w:val="0"/>
            <w:noProof/>
            <w:kern w:val="2"/>
            <w:lang w:val="en-US" w:eastAsia="en-US"/>
            <w14:ligatures w14:val="standardContextual"/>
          </w:rPr>
          <w:tab/>
        </w:r>
        <w:r w:rsidRPr="00990DFC">
          <w:rPr>
            <w:rStyle w:val="Hyperlink"/>
            <w:b w:val="0"/>
            <w:bCs w:val="0"/>
            <w:noProof/>
            <w:lang w:val="nb-NO"/>
          </w:rPr>
          <w:t>Språk</w:t>
        </w:r>
        <w:r w:rsidRPr="00990DFC">
          <w:rPr>
            <w:b w:val="0"/>
            <w:bCs w:val="0"/>
            <w:noProof/>
            <w:webHidden/>
          </w:rPr>
          <w:tab/>
        </w:r>
        <w:r w:rsidRPr="00990DFC">
          <w:rPr>
            <w:b w:val="0"/>
            <w:bCs w:val="0"/>
            <w:noProof/>
            <w:webHidden/>
          </w:rPr>
          <w:fldChar w:fldCharType="begin"/>
        </w:r>
        <w:r w:rsidRPr="00990DFC">
          <w:rPr>
            <w:b w:val="0"/>
            <w:bCs w:val="0"/>
            <w:noProof/>
            <w:webHidden/>
          </w:rPr>
          <w:instrText xml:space="preserve"> PAGEREF _Toc237353507 \h </w:instrText>
        </w:r>
        <w:r w:rsidRPr="00990DFC">
          <w:rPr>
            <w:b w:val="0"/>
            <w:bCs w:val="0"/>
            <w:noProof/>
            <w:webHidden/>
          </w:rPr>
        </w:r>
        <w:r w:rsidRPr="00990DFC">
          <w:rPr>
            <w:b w:val="0"/>
            <w:bCs w:val="0"/>
            <w:noProof/>
            <w:webHidden/>
          </w:rPr>
          <w:fldChar w:fldCharType="separate"/>
        </w:r>
        <w:r w:rsidRPr="00990DFC">
          <w:rPr>
            <w:b w:val="0"/>
            <w:bCs w:val="0"/>
            <w:noProof/>
            <w:webHidden/>
          </w:rPr>
          <w:t>5</w:t>
        </w:r>
        <w:r w:rsidRPr="00990DFC">
          <w:rPr>
            <w:b w:val="0"/>
            <w:bCs w:val="0"/>
            <w:noProof/>
            <w:webHidden/>
          </w:rPr>
          <w:fldChar w:fldCharType="end"/>
        </w:r>
      </w:hyperlink>
    </w:p>
    <w:p w14:paraId="34A2BDBB" w14:textId="28BBF7F4" w:rsidR="00990DFC" w:rsidRPr="00990DFC" w:rsidRDefault="00990DFC">
      <w:pPr>
        <w:pStyle w:val="TOC2"/>
        <w:tabs>
          <w:tab w:val="left" w:pos="515"/>
          <w:tab w:val="right" w:leader="dot" w:pos="9204"/>
        </w:tabs>
        <w:rPr>
          <w:rFonts w:eastAsiaTheme="minorEastAsia"/>
          <w:b w:val="0"/>
          <w:bCs w:val="0"/>
          <w:smallCaps w:val="0"/>
          <w:noProof/>
          <w:kern w:val="2"/>
          <w:lang w:val="en-US" w:eastAsia="en-US"/>
          <w14:ligatures w14:val="standardContextual"/>
        </w:rPr>
      </w:pPr>
      <w:hyperlink w:anchor="_Toc237353508" w:history="1">
        <w:r w:rsidRPr="00990DFC">
          <w:rPr>
            <w:rStyle w:val="Hyperlink"/>
            <w:b w:val="0"/>
            <w:bCs w:val="0"/>
            <w:noProof/>
            <w:w w:val="90"/>
            <w:lang w:val="nb-NO"/>
          </w:rPr>
          <w:t>2.4</w:t>
        </w:r>
        <w:r w:rsidRPr="00990DFC">
          <w:rPr>
            <w:rFonts w:eastAsiaTheme="minorEastAsia"/>
            <w:b w:val="0"/>
            <w:bCs w:val="0"/>
            <w:smallCaps w:val="0"/>
            <w:noProof/>
            <w:kern w:val="2"/>
            <w:lang w:val="en-US" w:eastAsia="en-US"/>
            <w14:ligatures w14:val="standardContextual"/>
          </w:rPr>
          <w:tab/>
        </w:r>
        <w:r w:rsidRPr="00990DFC">
          <w:rPr>
            <w:rStyle w:val="Hyperlink"/>
            <w:b w:val="0"/>
            <w:bCs w:val="0"/>
            <w:noProof/>
            <w:lang w:val="nb-NO"/>
          </w:rPr>
          <w:t>Offentleglova – sladding av tilbud</w:t>
        </w:r>
        <w:r w:rsidRPr="00990DFC">
          <w:rPr>
            <w:b w:val="0"/>
            <w:bCs w:val="0"/>
            <w:noProof/>
            <w:webHidden/>
          </w:rPr>
          <w:tab/>
        </w:r>
        <w:r w:rsidRPr="00990DFC">
          <w:rPr>
            <w:b w:val="0"/>
            <w:bCs w:val="0"/>
            <w:noProof/>
            <w:webHidden/>
          </w:rPr>
          <w:fldChar w:fldCharType="begin"/>
        </w:r>
        <w:r w:rsidRPr="00990DFC">
          <w:rPr>
            <w:b w:val="0"/>
            <w:bCs w:val="0"/>
            <w:noProof/>
            <w:webHidden/>
          </w:rPr>
          <w:instrText xml:space="preserve"> PAGEREF _Toc237353508 \h </w:instrText>
        </w:r>
        <w:r w:rsidRPr="00990DFC">
          <w:rPr>
            <w:b w:val="0"/>
            <w:bCs w:val="0"/>
            <w:noProof/>
            <w:webHidden/>
          </w:rPr>
        </w:r>
        <w:r w:rsidRPr="00990DFC">
          <w:rPr>
            <w:b w:val="0"/>
            <w:bCs w:val="0"/>
            <w:noProof/>
            <w:webHidden/>
          </w:rPr>
          <w:fldChar w:fldCharType="separate"/>
        </w:r>
        <w:r w:rsidRPr="00990DFC">
          <w:rPr>
            <w:b w:val="0"/>
            <w:bCs w:val="0"/>
            <w:noProof/>
            <w:webHidden/>
          </w:rPr>
          <w:t>5</w:t>
        </w:r>
        <w:r w:rsidRPr="00990DFC">
          <w:rPr>
            <w:b w:val="0"/>
            <w:bCs w:val="0"/>
            <w:noProof/>
            <w:webHidden/>
          </w:rPr>
          <w:fldChar w:fldCharType="end"/>
        </w:r>
      </w:hyperlink>
    </w:p>
    <w:p w14:paraId="625586E6" w14:textId="5B0F593E" w:rsidR="00990DFC" w:rsidRPr="00990DFC" w:rsidRDefault="00990DFC">
      <w:pPr>
        <w:pStyle w:val="TOC2"/>
        <w:tabs>
          <w:tab w:val="left" w:pos="515"/>
          <w:tab w:val="right" w:leader="dot" w:pos="9204"/>
        </w:tabs>
        <w:rPr>
          <w:rFonts w:eastAsiaTheme="minorEastAsia"/>
          <w:b w:val="0"/>
          <w:bCs w:val="0"/>
          <w:smallCaps w:val="0"/>
          <w:noProof/>
          <w:kern w:val="2"/>
          <w:lang w:val="en-US" w:eastAsia="en-US"/>
          <w14:ligatures w14:val="standardContextual"/>
        </w:rPr>
      </w:pPr>
      <w:hyperlink w:anchor="_Toc237353509" w:history="1">
        <w:r w:rsidRPr="00990DFC">
          <w:rPr>
            <w:rStyle w:val="Hyperlink"/>
            <w:b w:val="0"/>
            <w:bCs w:val="0"/>
            <w:noProof/>
            <w:w w:val="90"/>
            <w:lang w:val="nb-NO"/>
          </w:rPr>
          <w:t>2.5</w:t>
        </w:r>
        <w:r w:rsidRPr="00990DFC">
          <w:rPr>
            <w:rFonts w:eastAsiaTheme="minorEastAsia"/>
            <w:b w:val="0"/>
            <w:bCs w:val="0"/>
            <w:smallCaps w:val="0"/>
            <w:noProof/>
            <w:kern w:val="2"/>
            <w:lang w:val="en-US" w:eastAsia="en-US"/>
            <w14:ligatures w14:val="standardContextual"/>
          </w:rPr>
          <w:tab/>
        </w:r>
        <w:r w:rsidRPr="00990DFC">
          <w:rPr>
            <w:rStyle w:val="Hyperlink"/>
            <w:b w:val="0"/>
            <w:bCs w:val="0"/>
            <w:noProof/>
            <w:lang w:val="nb-NO"/>
          </w:rPr>
          <w:t>Deltakelseskostnader</w:t>
        </w:r>
        <w:r w:rsidRPr="00990DFC">
          <w:rPr>
            <w:b w:val="0"/>
            <w:bCs w:val="0"/>
            <w:noProof/>
            <w:webHidden/>
          </w:rPr>
          <w:tab/>
        </w:r>
        <w:r w:rsidRPr="00990DFC">
          <w:rPr>
            <w:b w:val="0"/>
            <w:bCs w:val="0"/>
            <w:noProof/>
            <w:webHidden/>
          </w:rPr>
          <w:fldChar w:fldCharType="begin"/>
        </w:r>
        <w:r w:rsidRPr="00990DFC">
          <w:rPr>
            <w:b w:val="0"/>
            <w:bCs w:val="0"/>
            <w:noProof/>
            <w:webHidden/>
          </w:rPr>
          <w:instrText xml:space="preserve"> PAGEREF _Toc237353509 \h </w:instrText>
        </w:r>
        <w:r w:rsidRPr="00990DFC">
          <w:rPr>
            <w:b w:val="0"/>
            <w:bCs w:val="0"/>
            <w:noProof/>
            <w:webHidden/>
          </w:rPr>
        </w:r>
        <w:r w:rsidRPr="00990DFC">
          <w:rPr>
            <w:b w:val="0"/>
            <w:bCs w:val="0"/>
            <w:noProof/>
            <w:webHidden/>
          </w:rPr>
          <w:fldChar w:fldCharType="separate"/>
        </w:r>
        <w:r w:rsidRPr="00990DFC">
          <w:rPr>
            <w:b w:val="0"/>
            <w:bCs w:val="0"/>
            <w:noProof/>
            <w:webHidden/>
          </w:rPr>
          <w:t>5</w:t>
        </w:r>
        <w:r w:rsidRPr="00990DFC">
          <w:rPr>
            <w:b w:val="0"/>
            <w:bCs w:val="0"/>
            <w:noProof/>
            <w:webHidden/>
          </w:rPr>
          <w:fldChar w:fldCharType="end"/>
        </w:r>
      </w:hyperlink>
    </w:p>
    <w:p w14:paraId="062508D7" w14:textId="795BF2A1" w:rsidR="00990DFC" w:rsidRPr="00990DFC" w:rsidRDefault="00990DFC">
      <w:pPr>
        <w:pStyle w:val="TOC2"/>
        <w:tabs>
          <w:tab w:val="left" w:pos="515"/>
          <w:tab w:val="right" w:leader="dot" w:pos="9204"/>
        </w:tabs>
        <w:rPr>
          <w:rFonts w:eastAsiaTheme="minorEastAsia"/>
          <w:b w:val="0"/>
          <w:bCs w:val="0"/>
          <w:smallCaps w:val="0"/>
          <w:noProof/>
          <w:kern w:val="2"/>
          <w:lang w:val="en-US" w:eastAsia="en-US"/>
          <w14:ligatures w14:val="standardContextual"/>
        </w:rPr>
      </w:pPr>
      <w:hyperlink w:anchor="_Toc237353510" w:history="1">
        <w:r w:rsidRPr="00990DFC">
          <w:rPr>
            <w:rStyle w:val="Hyperlink"/>
            <w:b w:val="0"/>
            <w:bCs w:val="0"/>
            <w:noProof/>
            <w:w w:val="90"/>
            <w:lang w:val="nb-NO"/>
          </w:rPr>
          <w:t>2.6</w:t>
        </w:r>
        <w:r w:rsidRPr="00990DFC">
          <w:rPr>
            <w:rFonts w:eastAsiaTheme="minorEastAsia"/>
            <w:b w:val="0"/>
            <w:bCs w:val="0"/>
            <w:smallCaps w:val="0"/>
            <w:noProof/>
            <w:kern w:val="2"/>
            <w:lang w:val="en-US" w:eastAsia="en-US"/>
            <w14:ligatures w14:val="standardContextual"/>
          </w:rPr>
          <w:tab/>
        </w:r>
        <w:r w:rsidRPr="00990DFC">
          <w:rPr>
            <w:rStyle w:val="Hyperlink"/>
            <w:b w:val="0"/>
            <w:bCs w:val="0"/>
            <w:noProof/>
            <w:lang w:val="nb-NO"/>
          </w:rPr>
          <w:t>Uklarheter i tilbudet og avvik fra anskaffelsesdokumentene</w:t>
        </w:r>
        <w:r w:rsidRPr="00990DFC">
          <w:rPr>
            <w:b w:val="0"/>
            <w:bCs w:val="0"/>
            <w:noProof/>
            <w:webHidden/>
          </w:rPr>
          <w:tab/>
        </w:r>
        <w:r w:rsidRPr="00990DFC">
          <w:rPr>
            <w:b w:val="0"/>
            <w:bCs w:val="0"/>
            <w:noProof/>
            <w:webHidden/>
          </w:rPr>
          <w:fldChar w:fldCharType="begin"/>
        </w:r>
        <w:r w:rsidRPr="00990DFC">
          <w:rPr>
            <w:b w:val="0"/>
            <w:bCs w:val="0"/>
            <w:noProof/>
            <w:webHidden/>
          </w:rPr>
          <w:instrText xml:space="preserve"> PAGEREF _Toc237353510 \h </w:instrText>
        </w:r>
        <w:r w:rsidRPr="00990DFC">
          <w:rPr>
            <w:b w:val="0"/>
            <w:bCs w:val="0"/>
            <w:noProof/>
            <w:webHidden/>
          </w:rPr>
        </w:r>
        <w:r w:rsidRPr="00990DFC">
          <w:rPr>
            <w:b w:val="0"/>
            <w:bCs w:val="0"/>
            <w:noProof/>
            <w:webHidden/>
          </w:rPr>
          <w:fldChar w:fldCharType="separate"/>
        </w:r>
        <w:r w:rsidRPr="00990DFC">
          <w:rPr>
            <w:b w:val="0"/>
            <w:bCs w:val="0"/>
            <w:noProof/>
            <w:webHidden/>
          </w:rPr>
          <w:t>6</w:t>
        </w:r>
        <w:r w:rsidRPr="00990DFC">
          <w:rPr>
            <w:b w:val="0"/>
            <w:bCs w:val="0"/>
            <w:noProof/>
            <w:webHidden/>
          </w:rPr>
          <w:fldChar w:fldCharType="end"/>
        </w:r>
      </w:hyperlink>
    </w:p>
    <w:p w14:paraId="55D0C711" w14:textId="3497EA88" w:rsidR="00990DFC" w:rsidRPr="00990DFC" w:rsidRDefault="00990DFC">
      <w:pPr>
        <w:pStyle w:val="TOC2"/>
        <w:tabs>
          <w:tab w:val="left" w:pos="515"/>
          <w:tab w:val="right" w:leader="dot" w:pos="9204"/>
        </w:tabs>
        <w:rPr>
          <w:rFonts w:eastAsiaTheme="minorEastAsia"/>
          <w:b w:val="0"/>
          <w:bCs w:val="0"/>
          <w:smallCaps w:val="0"/>
          <w:noProof/>
          <w:kern w:val="2"/>
          <w:lang w:val="en-US" w:eastAsia="en-US"/>
          <w14:ligatures w14:val="standardContextual"/>
        </w:rPr>
      </w:pPr>
      <w:hyperlink w:anchor="_Toc237353511" w:history="1">
        <w:r w:rsidRPr="00990DFC">
          <w:rPr>
            <w:rStyle w:val="Hyperlink"/>
            <w:b w:val="0"/>
            <w:bCs w:val="0"/>
            <w:noProof/>
            <w:w w:val="90"/>
            <w:lang w:val="nb-NO"/>
          </w:rPr>
          <w:t>2.7</w:t>
        </w:r>
        <w:r w:rsidRPr="00990DFC">
          <w:rPr>
            <w:rFonts w:eastAsiaTheme="minorEastAsia"/>
            <w:b w:val="0"/>
            <w:bCs w:val="0"/>
            <w:smallCaps w:val="0"/>
            <w:noProof/>
            <w:kern w:val="2"/>
            <w:lang w:val="en-US" w:eastAsia="en-US"/>
            <w14:ligatures w14:val="standardContextual"/>
          </w:rPr>
          <w:tab/>
        </w:r>
        <w:r w:rsidRPr="00990DFC">
          <w:rPr>
            <w:rStyle w:val="Hyperlink"/>
            <w:b w:val="0"/>
            <w:bCs w:val="0"/>
            <w:noProof/>
            <w:lang w:val="nb-NO"/>
          </w:rPr>
          <w:t>Taushetsplikt</w:t>
        </w:r>
        <w:r w:rsidRPr="00990DFC">
          <w:rPr>
            <w:b w:val="0"/>
            <w:bCs w:val="0"/>
            <w:noProof/>
            <w:webHidden/>
          </w:rPr>
          <w:tab/>
        </w:r>
        <w:r w:rsidRPr="00990DFC">
          <w:rPr>
            <w:b w:val="0"/>
            <w:bCs w:val="0"/>
            <w:noProof/>
            <w:webHidden/>
          </w:rPr>
          <w:fldChar w:fldCharType="begin"/>
        </w:r>
        <w:r w:rsidRPr="00990DFC">
          <w:rPr>
            <w:b w:val="0"/>
            <w:bCs w:val="0"/>
            <w:noProof/>
            <w:webHidden/>
          </w:rPr>
          <w:instrText xml:space="preserve"> PAGEREF _Toc237353511 \h </w:instrText>
        </w:r>
        <w:r w:rsidRPr="00990DFC">
          <w:rPr>
            <w:b w:val="0"/>
            <w:bCs w:val="0"/>
            <w:noProof/>
            <w:webHidden/>
          </w:rPr>
        </w:r>
        <w:r w:rsidRPr="00990DFC">
          <w:rPr>
            <w:b w:val="0"/>
            <w:bCs w:val="0"/>
            <w:noProof/>
            <w:webHidden/>
          </w:rPr>
          <w:fldChar w:fldCharType="separate"/>
        </w:r>
        <w:r w:rsidRPr="00990DFC">
          <w:rPr>
            <w:b w:val="0"/>
            <w:bCs w:val="0"/>
            <w:noProof/>
            <w:webHidden/>
          </w:rPr>
          <w:t>6</w:t>
        </w:r>
        <w:r w:rsidRPr="00990DFC">
          <w:rPr>
            <w:b w:val="0"/>
            <w:bCs w:val="0"/>
            <w:noProof/>
            <w:webHidden/>
          </w:rPr>
          <w:fldChar w:fldCharType="end"/>
        </w:r>
      </w:hyperlink>
    </w:p>
    <w:p w14:paraId="4571C266" w14:textId="69CEBB47" w:rsidR="00990DFC" w:rsidRPr="00990DFC" w:rsidRDefault="00990DFC">
      <w:pPr>
        <w:pStyle w:val="TOC2"/>
        <w:tabs>
          <w:tab w:val="left" w:pos="515"/>
          <w:tab w:val="right" w:leader="dot" w:pos="9204"/>
        </w:tabs>
        <w:rPr>
          <w:rFonts w:eastAsiaTheme="minorEastAsia"/>
          <w:b w:val="0"/>
          <w:bCs w:val="0"/>
          <w:smallCaps w:val="0"/>
          <w:noProof/>
          <w:kern w:val="2"/>
          <w:lang w:val="en-US" w:eastAsia="en-US"/>
          <w14:ligatures w14:val="standardContextual"/>
        </w:rPr>
      </w:pPr>
      <w:hyperlink w:anchor="_Toc237353512" w:history="1">
        <w:r w:rsidRPr="00990DFC">
          <w:rPr>
            <w:rStyle w:val="Hyperlink"/>
            <w:b w:val="0"/>
            <w:bCs w:val="0"/>
            <w:noProof/>
            <w:w w:val="90"/>
            <w:lang w:val="nb-NO"/>
          </w:rPr>
          <w:t>2.8</w:t>
        </w:r>
        <w:r w:rsidRPr="00990DFC">
          <w:rPr>
            <w:rFonts w:eastAsiaTheme="minorEastAsia"/>
            <w:b w:val="0"/>
            <w:bCs w:val="0"/>
            <w:smallCaps w:val="0"/>
            <w:noProof/>
            <w:kern w:val="2"/>
            <w:lang w:val="en-US" w:eastAsia="en-US"/>
            <w14:ligatures w14:val="standardContextual"/>
          </w:rPr>
          <w:tab/>
        </w:r>
        <w:r w:rsidRPr="00990DFC">
          <w:rPr>
            <w:rStyle w:val="Hyperlink"/>
            <w:b w:val="0"/>
            <w:bCs w:val="0"/>
            <w:noProof/>
            <w:lang w:val="nb-NO"/>
          </w:rPr>
          <w:t>Habilitet</w:t>
        </w:r>
        <w:r w:rsidRPr="00990DFC">
          <w:rPr>
            <w:b w:val="0"/>
            <w:bCs w:val="0"/>
            <w:noProof/>
            <w:webHidden/>
          </w:rPr>
          <w:tab/>
        </w:r>
        <w:r w:rsidRPr="00990DFC">
          <w:rPr>
            <w:b w:val="0"/>
            <w:bCs w:val="0"/>
            <w:noProof/>
            <w:webHidden/>
          </w:rPr>
          <w:fldChar w:fldCharType="begin"/>
        </w:r>
        <w:r w:rsidRPr="00990DFC">
          <w:rPr>
            <w:b w:val="0"/>
            <w:bCs w:val="0"/>
            <w:noProof/>
            <w:webHidden/>
          </w:rPr>
          <w:instrText xml:space="preserve"> PAGEREF _Toc237353512 \h </w:instrText>
        </w:r>
        <w:r w:rsidRPr="00990DFC">
          <w:rPr>
            <w:b w:val="0"/>
            <w:bCs w:val="0"/>
            <w:noProof/>
            <w:webHidden/>
          </w:rPr>
        </w:r>
        <w:r w:rsidRPr="00990DFC">
          <w:rPr>
            <w:b w:val="0"/>
            <w:bCs w:val="0"/>
            <w:noProof/>
            <w:webHidden/>
          </w:rPr>
          <w:fldChar w:fldCharType="separate"/>
        </w:r>
        <w:r w:rsidRPr="00990DFC">
          <w:rPr>
            <w:b w:val="0"/>
            <w:bCs w:val="0"/>
            <w:noProof/>
            <w:webHidden/>
          </w:rPr>
          <w:t>6</w:t>
        </w:r>
        <w:r w:rsidRPr="00990DFC">
          <w:rPr>
            <w:b w:val="0"/>
            <w:bCs w:val="0"/>
            <w:noProof/>
            <w:webHidden/>
          </w:rPr>
          <w:fldChar w:fldCharType="end"/>
        </w:r>
      </w:hyperlink>
    </w:p>
    <w:p w14:paraId="619473A6" w14:textId="6E037BDA" w:rsidR="00990DFC" w:rsidRPr="00990DFC" w:rsidRDefault="00990DFC">
      <w:pPr>
        <w:pStyle w:val="TOC2"/>
        <w:tabs>
          <w:tab w:val="left" w:pos="515"/>
          <w:tab w:val="right" w:leader="dot" w:pos="9204"/>
        </w:tabs>
        <w:rPr>
          <w:rFonts w:eastAsiaTheme="minorEastAsia"/>
          <w:b w:val="0"/>
          <w:bCs w:val="0"/>
          <w:smallCaps w:val="0"/>
          <w:noProof/>
          <w:kern w:val="2"/>
          <w:lang w:val="en-US" w:eastAsia="en-US"/>
          <w14:ligatures w14:val="standardContextual"/>
        </w:rPr>
      </w:pPr>
      <w:hyperlink w:anchor="_Toc237353514" w:history="1">
        <w:r w:rsidRPr="00990DFC">
          <w:rPr>
            <w:rStyle w:val="Hyperlink"/>
            <w:b w:val="0"/>
            <w:bCs w:val="0"/>
            <w:noProof/>
            <w:w w:val="90"/>
            <w:lang w:val="nb-NO"/>
          </w:rPr>
          <w:t>2.9</w:t>
        </w:r>
        <w:r w:rsidRPr="00990DFC">
          <w:rPr>
            <w:rFonts w:eastAsiaTheme="minorEastAsia"/>
            <w:b w:val="0"/>
            <w:bCs w:val="0"/>
            <w:smallCaps w:val="0"/>
            <w:noProof/>
            <w:kern w:val="2"/>
            <w:lang w:val="en-US" w:eastAsia="en-US"/>
            <w14:ligatures w14:val="standardContextual"/>
          </w:rPr>
          <w:tab/>
        </w:r>
        <w:r w:rsidRPr="00990DFC">
          <w:rPr>
            <w:rStyle w:val="Hyperlink"/>
            <w:b w:val="0"/>
            <w:bCs w:val="0"/>
            <w:noProof/>
            <w:lang w:val="nb-NO"/>
          </w:rPr>
          <w:t>Reklame</w:t>
        </w:r>
        <w:r w:rsidRPr="00990DFC">
          <w:rPr>
            <w:b w:val="0"/>
            <w:bCs w:val="0"/>
            <w:noProof/>
            <w:webHidden/>
          </w:rPr>
          <w:tab/>
        </w:r>
        <w:r w:rsidRPr="00990DFC">
          <w:rPr>
            <w:b w:val="0"/>
            <w:bCs w:val="0"/>
            <w:noProof/>
            <w:webHidden/>
          </w:rPr>
          <w:fldChar w:fldCharType="begin"/>
        </w:r>
        <w:r w:rsidRPr="00990DFC">
          <w:rPr>
            <w:b w:val="0"/>
            <w:bCs w:val="0"/>
            <w:noProof/>
            <w:webHidden/>
          </w:rPr>
          <w:instrText xml:space="preserve"> PAGEREF _Toc237353514 \h </w:instrText>
        </w:r>
        <w:r w:rsidRPr="00990DFC">
          <w:rPr>
            <w:b w:val="0"/>
            <w:bCs w:val="0"/>
            <w:noProof/>
            <w:webHidden/>
          </w:rPr>
        </w:r>
        <w:r w:rsidRPr="00990DFC">
          <w:rPr>
            <w:b w:val="0"/>
            <w:bCs w:val="0"/>
            <w:noProof/>
            <w:webHidden/>
          </w:rPr>
          <w:fldChar w:fldCharType="separate"/>
        </w:r>
        <w:r w:rsidRPr="00990DFC">
          <w:rPr>
            <w:b w:val="0"/>
            <w:bCs w:val="0"/>
            <w:noProof/>
            <w:webHidden/>
          </w:rPr>
          <w:t>6</w:t>
        </w:r>
        <w:r w:rsidRPr="00990DFC">
          <w:rPr>
            <w:b w:val="0"/>
            <w:bCs w:val="0"/>
            <w:noProof/>
            <w:webHidden/>
          </w:rPr>
          <w:fldChar w:fldCharType="end"/>
        </w:r>
      </w:hyperlink>
    </w:p>
    <w:p w14:paraId="17257FB9" w14:textId="74D463F2" w:rsidR="00990DFC" w:rsidRPr="00990DFC" w:rsidRDefault="00990DFC">
      <w:pPr>
        <w:pStyle w:val="TOC2"/>
        <w:tabs>
          <w:tab w:val="left" w:pos="625"/>
          <w:tab w:val="right" w:leader="dot" w:pos="9204"/>
        </w:tabs>
        <w:rPr>
          <w:rFonts w:eastAsiaTheme="minorEastAsia"/>
          <w:b w:val="0"/>
          <w:bCs w:val="0"/>
          <w:smallCaps w:val="0"/>
          <w:noProof/>
          <w:kern w:val="2"/>
          <w:lang w:val="en-US" w:eastAsia="en-US"/>
          <w14:ligatures w14:val="standardContextual"/>
        </w:rPr>
      </w:pPr>
      <w:hyperlink w:anchor="_Toc237353515" w:history="1">
        <w:r w:rsidRPr="00990DFC">
          <w:rPr>
            <w:rStyle w:val="Hyperlink"/>
            <w:b w:val="0"/>
            <w:bCs w:val="0"/>
            <w:noProof/>
            <w:w w:val="90"/>
            <w:lang w:val="nb-NO"/>
          </w:rPr>
          <w:t>2.10</w:t>
        </w:r>
        <w:r w:rsidRPr="00990DFC">
          <w:rPr>
            <w:rFonts w:eastAsiaTheme="minorEastAsia"/>
            <w:b w:val="0"/>
            <w:bCs w:val="0"/>
            <w:smallCaps w:val="0"/>
            <w:noProof/>
            <w:kern w:val="2"/>
            <w:lang w:val="en-US" w:eastAsia="en-US"/>
            <w14:ligatures w14:val="standardContextual"/>
          </w:rPr>
          <w:tab/>
        </w:r>
        <w:r w:rsidRPr="00990DFC">
          <w:rPr>
            <w:rStyle w:val="Hyperlink"/>
            <w:b w:val="0"/>
            <w:bCs w:val="0"/>
            <w:noProof/>
            <w:lang w:val="nb-NO"/>
          </w:rPr>
          <w:t>Dialog etter tilbudsfristen</w:t>
        </w:r>
        <w:r w:rsidRPr="00990DFC">
          <w:rPr>
            <w:b w:val="0"/>
            <w:bCs w:val="0"/>
            <w:noProof/>
            <w:webHidden/>
          </w:rPr>
          <w:tab/>
        </w:r>
        <w:r w:rsidRPr="00990DFC">
          <w:rPr>
            <w:b w:val="0"/>
            <w:bCs w:val="0"/>
            <w:noProof/>
            <w:webHidden/>
          </w:rPr>
          <w:fldChar w:fldCharType="begin"/>
        </w:r>
        <w:r w:rsidRPr="00990DFC">
          <w:rPr>
            <w:b w:val="0"/>
            <w:bCs w:val="0"/>
            <w:noProof/>
            <w:webHidden/>
          </w:rPr>
          <w:instrText xml:space="preserve"> PAGEREF _Toc237353515 \h </w:instrText>
        </w:r>
        <w:r w:rsidRPr="00990DFC">
          <w:rPr>
            <w:b w:val="0"/>
            <w:bCs w:val="0"/>
            <w:noProof/>
            <w:webHidden/>
          </w:rPr>
        </w:r>
        <w:r w:rsidRPr="00990DFC">
          <w:rPr>
            <w:b w:val="0"/>
            <w:bCs w:val="0"/>
            <w:noProof/>
            <w:webHidden/>
          </w:rPr>
          <w:fldChar w:fldCharType="separate"/>
        </w:r>
        <w:r w:rsidRPr="00990DFC">
          <w:rPr>
            <w:b w:val="0"/>
            <w:bCs w:val="0"/>
            <w:noProof/>
            <w:webHidden/>
          </w:rPr>
          <w:t>6</w:t>
        </w:r>
        <w:r w:rsidRPr="00990DFC">
          <w:rPr>
            <w:b w:val="0"/>
            <w:bCs w:val="0"/>
            <w:noProof/>
            <w:webHidden/>
          </w:rPr>
          <w:fldChar w:fldCharType="end"/>
        </w:r>
      </w:hyperlink>
    </w:p>
    <w:p w14:paraId="14A19C93" w14:textId="3015E92A" w:rsidR="00990DFC" w:rsidRPr="00990DFC" w:rsidRDefault="00990DFC">
      <w:pPr>
        <w:pStyle w:val="TOC2"/>
        <w:tabs>
          <w:tab w:val="left" w:pos="625"/>
          <w:tab w:val="right" w:leader="dot" w:pos="9204"/>
        </w:tabs>
        <w:rPr>
          <w:rFonts w:eastAsiaTheme="minorEastAsia"/>
          <w:b w:val="0"/>
          <w:bCs w:val="0"/>
          <w:smallCaps w:val="0"/>
          <w:noProof/>
          <w:kern w:val="2"/>
          <w:lang w:val="en-US" w:eastAsia="en-US"/>
          <w14:ligatures w14:val="standardContextual"/>
        </w:rPr>
      </w:pPr>
      <w:hyperlink w:anchor="_Toc237353516" w:history="1">
        <w:r w:rsidRPr="00990DFC">
          <w:rPr>
            <w:rStyle w:val="Hyperlink"/>
            <w:b w:val="0"/>
            <w:bCs w:val="0"/>
            <w:noProof/>
            <w:w w:val="90"/>
            <w:lang w:val="nb-NO"/>
          </w:rPr>
          <w:t>2.11</w:t>
        </w:r>
        <w:r w:rsidRPr="00990DFC">
          <w:rPr>
            <w:rFonts w:eastAsiaTheme="minorEastAsia"/>
            <w:b w:val="0"/>
            <w:bCs w:val="0"/>
            <w:smallCaps w:val="0"/>
            <w:noProof/>
            <w:kern w:val="2"/>
            <w:lang w:val="en-US" w:eastAsia="en-US"/>
            <w14:ligatures w14:val="standardContextual"/>
          </w:rPr>
          <w:tab/>
        </w:r>
        <w:r w:rsidRPr="00990DFC">
          <w:rPr>
            <w:rStyle w:val="Hyperlink"/>
            <w:b w:val="0"/>
            <w:bCs w:val="0"/>
            <w:noProof/>
            <w:lang w:val="nb-NO"/>
          </w:rPr>
          <w:t>Innlevering av tilbud</w:t>
        </w:r>
        <w:r w:rsidRPr="00990DFC">
          <w:rPr>
            <w:b w:val="0"/>
            <w:bCs w:val="0"/>
            <w:noProof/>
            <w:webHidden/>
          </w:rPr>
          <w:tab/>
        </w:r>
        <w:r w:rsidRPr="00990DFC">
          <w:rPr>
            <w:b w:val="0"/>
            <w:bCs w:val="0"/>
            <w:noProof/>
            <w:webHidden/>
          </w:rPr>
          <w:fldChar w:fldCharType="begin"/>
        </w:r>
        <w:r w:rsidRPr="00990DFC">
          <w:rPr>
            <w:b w:val="0"/>
            <w:bCs w:val="0"/>
            <w:noProof/>
            <w:webHidden/>
          </w:rPr>
          <w:instrText xml:space="preserve"> PAGEREF _Toc237353516 \h </w:instrText>
        </w:r>
        <w:r w:rsidRPr="00990DFC">
          <w:rPr>
            <w:b w:val="0"/>
            <w:bCs w:val="0"/>
            <w:noProof/>
            <w:webHidden/>
          </w:rPr>
        </w:r>
        <w:r w:rsidRPr="00990DFC">
          <w:rPr>
            <w:b w:val="0"/>
            <w:bCs w:val="0"/>
            <w:noProof/>
            <w:webHidden/>
          </w:rPr>
          <w:fldChar w:fldCharType="separate"/>
        </w:r>
        <w:r w:rsidRPr="00990DFC">
          <w:rPr>
            <w:b w:val="0"/>
            <w:bCs w:val="0"/>
            <w:noProof/>
            <w:webHidden/>
          </w:rPr>
          <w:t>6</w:t>
        </w:r>
        <w:r w:rsidRPr="00990DFC">
          <w:rPr>
            <w:b w:val="0"/>
            <w:bCs w:val="0"/>
            <w:noProof/>
            <w:webHidden/>
          </w:rPr>
          <w:fldChar w:fldCharType="end"/>
        </w:r>
      </w:hyperlink>
    </w:p>
    <w:p w14:paraId="17006801" w14:textId="0918C82B" w:rsidR="00990DFC" w:rsidRPr="00990DFC" w:rsidRDefault="00990DFC">
      <w:pPr>
        <w:pStyle w:val="TOC1"/>
        <w:rPr>
          <w:rFonts w:eastAsiaTheme="minorEastAsia"/>
          <w:caps w:val="0"/>
          <w:kern w:val="2"/>
          <w:sz w:val="22"/>
          <w:szCs w:val="22"/>
          <w:lang w:val="en-US" w:eastAsia="en-US"/>
          <w14:scene3d>
            <w14:camera w14:prst="orthographicFront"/>
            <w14:lightRig w14:rig="threePt" w14:dir="t">
              <w14:rot w14:lat="0" w14:lon="0" w14:rev="0"/>
            </w14:lightRig>
          </w14:scene3d>
          <w14:ligatures w14:val="standardContextual"/>
        </w:rPr>
      </w:pPr>
      <w:hyperlink w:anchor="_Toc237353517" w:history="1">
        <w:r w:rsidRPr="00990DFC">
          <w:rPr>
            <w:rStyle w:val="Hyperlink"/>
            <w:sz w:val="22"/>
            <w:szCs w:val="22"/>
          </w:rPr>
          <w:t>3.</w:t>
        </w:r>
        <w:r w:rsidRPr="00990DFC">
          <w:rPr>
            <w:rFonts w:eastAsiaTheme="minorEastAsia"/>
            <w:caps w:val="0"/>
            <w:kern w:val="2"/>
            <w:sz w:val="22"/>
            <w:szCs w:val="22"/>
            <w:lang w:val="en-US" w:eastAsia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  <w14:ligatures w14:val="standardContextual"/>
          </w:rPr>
          <w:tab/>
        </w:r>
        <w:r w:rsidRPr="00990DFC">
          <w:rPr>
            <w:rStyle w:val="Hyperlink"/>
            <w:sz w:val="22"/>
            <w:szCs w:val="22"/>
          </w:rPr>
          <w:t>Kvalifikasjon</w:t>
        </w:r>
        <w:r w:rsidRPr="00990DFC">
          <w:rPr>
            <w:webHidden/>
            <w:sz w:val="22"/>
            <w:szCs w:val="22"/>
          </w:rPr>
          <w:tab/>
        </w:r>
        <w:r w:rsidRPr="00990DFC">
          <w:rPr>
            <w:webHidden/>
            <w:sz w:val="22"/>
            <w:szCs w:val="22"/>
          </w:rPr>
          <w:fldChar w:fldCharType="begin"/>
        </w:r>
        <w:r w:rsidRPr="00990DFC">
          <w:rPr>
            <w:webHidden/>
            <w:sz w:val="22"/>
            <w:szCs w:val="22"/>
          </w:rPr>
          <w:instrText xml:space="preserve"> PAGEREF _Toc237353517 \h </w:instrText>
        </w:r>
        <w:r w:rsidRPr="00990DFC">
          <w:rPr>
            <w:webHidden/>
            <w:sz w:val="22"/>
            <w:szCs w:val="22"/>
          </w:rPr>
        </w:r>
        <w:r w:rsidRPr="00990DFC">
          <w:rPr>
            <w:webHidden/>
            <w:sz w:val="22"/>
            <w:szCs w:val="22"/>
          </w:rPr>
          <w:fldChar w:fldCharType="separate"/>
        </w:r>
        <w:r w:rsidRPr="00990DFC">
          <w:rPr>
            <w:webHidden/>
            <w:sz w:val="22"/>
            <w:szCs w:val="22"/>
          </w:rPr>
          <w:t>6</w:t>
        </w:r>
        <w:r w:rsidRPr="00990DFC">
          <w:rPr>
            <w:webHidden/>
            <w:sz w:val="22"/>
            <w:szCs w:val="22"/>
          </w:rPr>
          <w:fldChar w:fldCharType="end"/>
        </w:r>
      </w:hyperlink>
    </w:p>
    <w:p w14:paraId="05A2B579" w14:textId="72A85258" w:rsidR="00990DFC" w:rsidRPr="00990DFC" w:rsidRDefault="00990DFC">
      <w:pPr>
        <w:pStyle w:val="TOC2"/>
        <w:tabs>
          <w:tab w:val="left" w:pos="515"/>
          <w:tab w:val="right" w:leader="dot" w:pos="9204"/>
        </w:tabs>
        <w:rPr>
          <w:rFonts w:eastAsiaTheme="minorEastAsia"/>
          <w:b w:val="0"/>
          <w:bCs w:val="0"/>
          <w:smallCaps w:val="0"/>
          <w:noProof/>
          <w:kern w:val="2"/>
          <w:lang w:val="en-US" w:eastAsia="en-US"/>
          <w14:ligatures w14:val="standardContextual"/>
        </w:rPr>
      </w:pPr>
      <w:hyperlink w:anchor="_Toc237353518" w:history="1">
        <w:r w:rsidRPr="00990DFC">
          <w:rPr>
            <w:rStyle w:val="Hyperlink"/>
            <w:b w:val="0"/>
            <w:bCs w:val="0"/>
            <w:noProof/>
            <w:w w:val="90"/>
            <w:lang w:val="nb-NO"/>
          </w:rPr>
          <w:t>3.1</w:t>
        </w:r>
        <w:r w:rsidRPr="00990DFC">
          <w:rPr>
            <w:rFonts w:eastAsiaTheme="minorEastAsia"/>
            <w:b w:val="0"/>
            <w:bCs w:val="0"/>
            <w:smallCaps w:val="0"/>
            <w:noProof/>
            <w:kern w:val="2"/>
            <w:lang w:val="en-US" w:eastAsia="en-US"/>
            <w14:ligatures w14:val="standardContextual"/>
          </w:rPr>
          <w:tab/>
        </w:r>
        <w:r w:rsidRPr="00990DFC">
          <w:rPr>
            <w:rStyle w:val="Hyperlink"/>
            <w:b w:val="0"/>
            <w:bCs w:val="0"/>
            <w:noProof/>
            <w:lang w:val="nb-NO"/>
          </w:rPr>
          <w:t>Generelt</w:t>
        </w:r>
        <w:r w:rsidRPr="00990DFC">
          <w:rPr>
            <w:b w:val="0"/>
            <w:bCs w:val="0"/>
            <w:noProof/>
            <w:webHidden/>
          </w:rPr>
          <w:tab/>
        </w:r>
        <w:r w:rsidRPr="00990DFC">
          <w:rPr>
            <w:b w:val="0"/>
            <w:bCs w:val="0"/>
            <w:noProof/>
            <w:webHidden/>
          </w:rPr>
          <w:fldChar w:fldCharType="begin"/>
        </w:r>
        <w:r w:rsidRPr="00990DFC">
          <w:rPr>
            <w:b w:val="0"/>
            <w:bCs w:val="0"/>
            <w:noProof/>
            <w:webHidden/>
          </w:rPr>
          <w:instrText xml:space="preserve"> PAGEREF _Toc237353518 \h </w:instrText>
        </w:r>
        <w:r w:rsidRPr="00990DFC">
          <w:rPr>
            <w:b w:val="0"/>
            <w:bCs w:val="0"/>
            <w:noProof/>
            <w:webHidden/>
          </w:rPr>
        </w:r>
        <w:r w:rsidRPr="00990DFC">
          <w:rPr>
            <w:b w:val="0"/>
            <w:bCs w:val="0"/>
            <w:noProof/>
            <w:webHidden/>
          </w:rPr>
          <w:fldChar w:fldCharType="separate"/>
        </w:r>
        <w:r w:rsidRPr="00990DFC">
          <w:rPr>
            <w:b w:val="0"/>
            <w:bCs w:val="0"/>
            <w:noProof/>
            <w:webHidden/>
          </w:rPr>
          <w:t>6</w:t>
        </w:r>
        <w:r w:rsidRPr="00990DFC">
          <w:rPr>
            <w:b w:val="0"/>
            <w:bCs w:val="0"/>
            <w:noProof/>
            <w:webHidden/>
          </w:rPr>
          <w:fldChar w:fldCharType="end"/>
        </w:r>
      </w:hyperlink>
    </w:p>
    <w:p w14:paraId="4E18A4E5" w14:textId="4CCB79F0" w:rsidR="00990DFC" w:rsidRPr="00990DFC" w:rsidRDefault="00990DFC">
      <w:pPr>
        <w:pStyle w:val="TOC2"/>
        <w:tabs>
          <w:tab w:val="left" w:pos="515"/>
          <w:tab w:val="right" w:leader="dot" w:pos="9204"/>
        </w:tabs>
        <w:rPr>
          <w:rFonts w:eastAsiaTheme="minorEastAsia"/>
          <w:b w:val="0"/>
          <w:bCs w:val="0"/>
          <w:smallCaps w:val="0"/>
          <w:noProof/>
          <w:kern w:val="2"/>
          <w:lang w:val="en-US" w:eastAsia="en-US"/>
          <w14:ligatures w14:val="standardContextual"/>
        </w:rPr>
      </w:pPr>
      <w:hyperlink w:anchor="_Toc237353519" w:history="1">
        <w:r w:rsidRPr="00990DFC">
          <w:rPr>
            <w:rStyle w:val="Hyperlink"/>
            <w:b w:val="0"/>
            <w:bCs w:val="0"/>
            <w:noProof/>
            <w:w w:val="90"/>
            <w:lang w:val="nb-NO"/>
          </w:rPr>
          <w:t>3.2</w:t>
        </w:r>
        <w:r w:rsidRPr="00990DFC">
          <w:rPr>
            <w:rFonts w:eastAsiaTheme="minorEastAsia"/>
            <w:b w:val="0"/>
            <w:bCs w:val="0"/>
            <w:smallCaps w:val="0"/>
            <w:noProof/>
            <w:kern w:val="2"/>
            <w:lang w:val="en-US" w:eastAsia="en-US"/>
            <w14:ligatures w14:val="standardContextual"/>
          </w:rPr>
          <w:tab/>
        </w:r>
        <w:r w:rsidRPr="00990DFC">
          <w:rPr>
            <w:rStyle w:val="Hyperlink"/>
            <w:b w:val="0"/>
            <w:bCs w:val="0"/>
            <w:noProof/>
            <w:lang w:val="nb-NO"/>
          </w:rPr>
          <w:t>Krav knyttet til tilbyderens egnethet</w:t>
        </w:r>
        <w:r w:rsidRPr="00990DFC">
          <w:rPr>
            <w:b w:val="0"/>
            <w:bCs w:val="0"/>
            <w:noProof/>
            <w:webHidden/>
          </w:rPr>
          <w:tab/>
        </w:r>
        <w:r w:rsidRPr="00990DFC">
          <w:rPr>
            <w:b w:val="0"/>
            <w:bCs w:val="0"/>
            <w:noProof/>
            <w:webHidden/>
          </w:rPr>
          <w:fldChar w:fldCharType="begin"/>
        </w:r>
        <w:r w:rsidRPr="00990DFC">
          <w:rPr>
            <w:b w:val="0"/>
            <w:bCs w:val="0"/>
            <w:noProof/>
            <w:webHidden/>
          </w:rPr>
          <w:instrText xml:space="preserve"> PAGEREF _Toc237353519 \h </w:instrText>
        </w:r>
        <w:r w:rsidRPr="00990DFC">
          <w:rPr>
            <w:b w:val="0"/>
            <w:bCs w:val="0"/>
            <w:noProof/>
            <w:webHidden/>
          </w:rPr>
        </w:r>
        <w:r w:rsidRPr="00990DFC">
          <w:rPr>
            <w:b w:val="0"/>
            <w:bCs w:val="0"/>
            <w:noProof/>
            <w:webHidden/>
          </w:rPr>
          <w:fldChar w:fldCharType="separate"/>
        </w:r>
        <w:r w:rsidRPr="00990DFC">
          <w:rPr>
            <w:b w:val="0"/>
            <w:bCs w:val="0"/>
            <w:noProof/>
            <w:webHidden/>
          </w:rPr>
          <w:t>7</w:t>
        </w:r>
        <w:r w:rsidRPr="00990DFC">
          <w:rPr>
            <w:b w:val="0"/>
            <w:bCs w:val="0"/>
            <w:noProof/>
            <w:webHidden/>
          </w:rPr>
          <w:fldChar w:fldCharType="end"/>
        </w:r>
      </w:hyperlink>
    </w:p>
    <w:p w14:paraId="227AB90A" w14:textId="08175300" w:rsidR="00990DFC" w:rsidRPr="00990DFC" w:rsidRDefault="00990DFC">
      <w:pPr>
        <w:pStyle w:val="TOC2"/>
        <w:tabs>
          <w:tab w:val="left" w:pos="515"/>
          <w:tab w:val="right" w:leader="dot" w:pos="9204"/>
        </w:tabs>
        <w:rPr>
          <w:rFonts w:eastAsiaTheme="minorEastAsia"/>
          <w:b w:val="0"/>
          <w:bCs w:val="0"/>
          <w:smallCaps w:val="0"/>
          <w:noProof/>
          <w:kern w:val="2"/>
          <w:lang w:val="en-US" w:eastAsia="en-US"/>
          <w14:ligatures w14:val="standardContextual"/>
        </w:rPr>
      </w:pPr>
      <w:hyperlink w:anchor="_Toc237353520" w:history="1">
        <w:r w:rsidRPr="00990DFC">
          <w:rPr>
            <w:rStyle w:val="Hyperlink"/>
            <w:b w:val="0"/>
            <w:bCs w:val="0"/>
            <w:noProof/>
            <w:w w:val="90"/>
            <w:lang w:val="nb-NO"/>
          </w:rPr>
          <w:t>3.3</w:t>
        </w:r>
        <w:r w:rsidRPr="00990DFC">
          <w:rPr>
            <w:rFonts w:eastAsiaTheme="minorEastAsia"/>
            <w:b w:val="0"/>
            <w:bCs w:val="0"/>
            <w:smallCaps w:val="0"/>
            <w:noProof/>
            <w:kern w:val="2"/>
            <w:lang w:val="en-US" w:eastAsia="en-US"/>
            <w14:ligatures w14:val="standardContextual"/>
          </w:rPr>
          <w:tab/>
        </w:r>
        <w:r w:rsidRPr="00990DFC">
          <w:rPr>
            <w:rStyle w:val="Hyperlink"/>
            <w:b w:val="0"/>
            <w:bCs w:val="0"/>
            <w:noProof/>
            <w:lang w:val="nb-NO"/>
          </w:rPr>
          <w:t>Krav knyttet til tilbyderens økonomiske kapasitet</w:t>
        </w:r>
        <w:r w:rsidRPr="00990DFC">
          <w:rPr>
            <w:b w:val="0"/>
            <w:bCs w:val="0"/>
            <w:noProof/>
            <w:webHidden/>
          </w:rPr>
          <w:tab/>
        </w:r>
        <w:r w:rsidRPr="00990DFC">
          <w:rPr>
            <w:b w:val="0"/>
            <w:bCs w:val="0"/>
            <w:noProof/>
            <w:webHidden/>
          </w:rPr>
          <w:fldChar w:fldCharType="begin"/>
        </w:r>
        <w:r w:rsidRPr="00990DFC">
          <w:rPr>
            <w:b w:val="0"/>
            <w:bCs w:val="0"/>
            <w:noProof/>
            <w:webHidden/>
          </w:rPr>
          <w:instrText xml:space="preserve"> PAGEREF _Toc237353520 \h </w:instrText>
        </w:r>
        <w:r w:rsidRPr="00990DFC">
          <w:rPr>
            <w:b w:val="0"/>
            <w:bCs w:val="0"/>
            <w:noProof/>
            <w:webHidden/>
          </w:rPr>
        </w:r>
        <w:r w:rsidRPr="00990DFC">
          <w:rPr>
            <w:b w:val="0"/>
            <w:bCs w:val="0"/>
            <w:noProof/>
            <w:webHidden/>
          </w:rPr>
          <w:fldChar w:fldCharType="separate"/>
        </w:r>
        <w:r w:rsidRPr="00990DFC">
          <w:rPr>
            <w:b w:val="0"/>
            <w:bCs w:val="0"/>
            <w:noProof/>
            <w:webHidden/>
          </w:rPr>
          <w:t>7</w:t>
        </w:r>
        <w:r w:rsidRPr="00990DFC">
          <w:rPr>
            <w:b w:val="0"/>
            <w:bCs w:val="0"/>
            <w:noProof/>
            <w:webHidden/>
          </w:rPr>
          <w:fldChar w:fldCharType="end"/>
        </w:r>
      </w:hyperlink>
    </w:p>
    <w:p w14:paraId="591971EC" w14:textId="5121A947" w:rsidR="00990DFC" w:rsidRPr="00990DFC" w:rsidRDefault="00990DFC">
      <w:pPr>
        <w:pStyle w:val="TOC1"/>
        <w:rPr>
          <w:rFonts w:eastAsiaTheme="minorEastAsia"/>
          <w:caps w:val="0"/>
          <w:kern w:val="2"/>
          <w:sz w:val="22"/>
          <w:szCs w:val="22"/>
          <w:lang w:val="en-US" w:eastAsia="en-US"/>
          <w14:scene3d>
            <w14:camera w14:prst="orthographicFront"/>
            <w14:lightRig w14:rig="threePt" w14:dir="t">
              <w14:rot w14:lat="0" w14:lon="0" w14:rev="0"/>
            </w14:lightRig>
          </w14:scene3d>
          <w14:ligatures w14:val="standardContextual"/>
        </w:rPr>
      </w:pPr>
      <w:hyperlink w:anchor="_Toc237353521" w:history="1">
        <w:r w:rsidRPr="00990DFC">
          <w:rPr>
            <w:rStyle w:val="Hyperlink"/>
            <w:sz w:val="22"/>
            <w:szCs w:val="22"/>
          </w:rPr>
          <w:t>4.</w:t>
        </w:r>
        <w:r w:rsidRPr="00990DFC">
          <w:rPr>
            <w:rFonts w:eastAsiaTheme="minorEastAsia"/>
            <w:caps w:val="0"/>
            <w:kern w:val="2"/>
            <w:sz w:val="22"/>
            <w:szCs w:val="22"/>
            <w:lang w:val="en-US" w:eastAsia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  <w14:ligatures w14:val="standardContextual"/>
          </w:rPr>
          <w:tab/>
        </w:r>
        <w:r w:rsidRPr="00990DFC">
          <w:rPr>
            <w:rStyle w:val="Hyperlink"/>
            <w:sz w:val="22"/>
            <w:szCs w:val="22"/>
          </w:rPr>
          <w:t>Tilbudsdel</w:t>
        </w:r>
        <w:r w:rsidRPr="00990DFC">
          <w:rPr>
            <w:webHidden/>
            <w:sz w:val="22"/>
            <w:szCs w:val="22"/>
          </w:rPr>
          <w:tab/>
        </w:r>
        <w:r w:rsidRPr="00990DFC">
          <w:rPr>
            <w:webHidden/>
            <w:sz w:val="22"/>
            <w:szCs w:val="22"/>
          </w:rPr>
          <w:fldChar w:fldCharType="begin"/>
        </w:r>
        <w:r w:rsidRPr="00990DFC">
          <w:rPr>
            <w:webHidden/>
            <w:sz w:val="22"/>
            <w:szCs w:val="22"/>
          </w:rPr>
          <w:instrText xml:space="preserve"> PAGEREF _Toc237353521 \h </w:instrText>
        </w:r>
        <w:r w:rsidRPr="00990DFC">
          <w:rPr>
            <w:webHidden/>
            <w:sz w:val="22"/>
            <w:szCs w:val="22"/>
          </w:rPr>
        </w:r>
        <w:r w:rsidRPr="00990DFC">
          <w:rPr>
            <w:webHidden/>
            <w:sz w:val="22"/>
            <w:szCs w:val="22"/>
          </w:rPr>
          <w:fldChar w:fldCharType="separate"/>
        </w:r>
        <w:r w:rsidRPr="00990DFC">
          <w:rPr>
            <w:webHidden/>
            <w:sz w:val="22"/>
            <w:szCs w:val="22"/>
          </w:rPr>
          <w:t>7</w:t>
        </w:r>
        <w:r w:rsidRPr="00990DFC">
          <w:rPr>
            <w:webHidden/>
            <w:sz w:val="22"/>
            <w:szCs w:val="22"/>
          </w:rPr>
          <w:fldChar w:fldCharType="end"/>
        </w:r>
      </w:hyperlink>
    </w:p>
    <w:p w14:paraId="40345AE7" w14:textId="11E47B3F" w:rsidR="00990DFC" w:rsidRPr="00990DFC" w:rsidRDefault="00990DFC">
      <w:pPr>
        <w:pStyle w:val="TOC2"/>
        <w:tabs>
          <w:tab w:val="left" w:pos="515"/>
          <w:tab w:val="right" w:leader="dot" w:pos="9204"/>
        </w:tabs>
        <w:rPr>
          <w:rFonts w:eastAsiaTheme="minorEastAsia"/>
          <w:b w:val="0"/>
          <w:bCs w:val="0"/>
          <w:smallCaps w:val="0"/>
          <w:noProof/>
          <w:kern w:val="2"/>
          <w:lang w:val="en-US" w:eastAsia="en-US"/>
          <w14:ligatures w14:val="standardContextual"/>
        </w:rPr>
      </w:pPr>
      <w:hyperlink w:anchor="_Toc237353522" w:history="1">
        <w:r w:rsidRPr="00990DFC">
          <w:rPr>
            <w:rStyle w:val="Hyperlink"/>
            <w:b w:val="0"/>
            <w:bCs w:val="0"/>
            <w:noProof/>
            <w:w w:val="90"/>
            <w:lang w:val="nb-NO"/>
          </w:rPr>
          <w:t>4.1</w:t>
        </w:r>
        <w:r w:rsidRPr="00990DFC">
          <w:rPr>
            <w:rFonts w:eastAsiaTheme="minorEastAsia"/>
            <w:b w:val="0"/>
            <w:bCs w:val="0"/>
            <w:smallCaps w:val="0"/>
            <w:noProof/>
            <w:kern w:val="2"/>
            <w:lang w:val="en-US" w:eastAsia="en-US"/>
            <w14:ligatures w14:val="standardContextual"/>
          </w:rPr>
          <w:tab/>
        </w:r>
        <w:r w:rsidRPr="00990DFC">
          <w:rPr>
            <w:rStyle w:val="Hyperlink"/>
            <w:b w:val="0"/>
            <w:bCs w:val="0"/>
            <w:noProof/>
            <w:lang w:val="nb-NO"/>
          </w:rPr>
          <w:t>Tildelingskriterier</w:t>
        </w:r>
        <w:r w:rsidRPr="00990DFC">
          <w:rPr>
            <w:b w:val="0"/>
            <w:bCs w:val="0"/>
            <w:noProof/>
            <w:webHidden/>
          </w:rPr>
          <w:tab/>
        </w:r>
        <w:r w:rsidRPr="00990DFC">
          <w:rPr>
            <w:b w:val="0"/>
            <w:bCs w:val="0"/>
            <w:noProof/>
            <w:webHidden/>
          </w:rPr>
          <w:fldChar w:fldCharType="begin"/>
        </w:r>
        <w:r w:rsidRPr="00990DFC">
          <w:rPr>
            <w:b w:val="0"/>
            <w:bCs w:val="0"/>
            <w:noProof/>
            <w:webHidden/>
          </w:rPr>
          <w:instrText xml:space="preserve"> PAGEREF _Toc237353522 \h </w:instrText>
        </w:r>
        <w:r w:rsidRPr="00990DFC">
          <w:rPr>
            <w:b w:val="0"/>
            <w:bCs w:val="0"/>
            <w:noProof/>
            <w:webHidden/>
          </w:rPr>
        </w:r>
        <w:r w:rsidRPr="00990DFC">
          <w:rPr>
            <w:b w:val="0"/>
            <w:bCs w:val="0"/>
            <w:noProof/>
            <w:webHidden/>
          </w:rPr>
          <w:fldChar w:fldCharType="separate"/>
        </w:r>
        <w:r w:rsidRPr="00990DFC">
          <w:rPr>
            <w:b w:val="0"/>
            <w:bCs w:val="0"/>
            <w:noProof/>
            <w:webHidden/>
          </w:rPr>
          <w:t>7</w:t>
        </w:r>
        <w:r w:rsidRPr="00990DFC">
          <w:rPr>
            <w:b w:val="0"/>
            <w:bCs w:val="0"/>
            <w:noProof/>
            <w:webHidden/>
          </w:rPr>
          <w:fldChar w:fldCharType="end"/>
        </w:r>
      </w:hyperlink>
    </w:p>
    <w:p w14:paraId="33902689" w14:textId="3E63496B" w:rsidR="00990DFC" w:rsidRPr="00990DFC" w:rsidRDefault="00990DFC">
      <w:pPr>
        <w:pStyle w:val="TOC2"/>
        <w:tabs>
          <w:tab w:val="left" w:pos="515"/>
          <w:tab w:val="right" w:leader="dot" w:pos="9204"/>
        </w:tabs>
        <w:rPr>
          <w:rFonts w:eastAsiaTheme="minorEastAsia"/>
          <w:b w:val="0"/>
          <w:bCs w:val="0"/>
          <w:smallCaps w:val="0"/>
          <w:noProof/>
          <w:kern w:val="2"/>
          <w:lang w:val="en-US" w:eastAsia="en-US"/>
          <w14:ligatures w14:val="standardContextual"/>
        </w:rPr>
      </w:pPr>
      <w:hyperlink w:anchor="_Toc237353523" w:history="1">
        <w:r w:rsidRPr="00990DFC">
          <w:rPr>
            <w:rStyle w:val="Hyperlink"/>
            <w:b w:val="0"/>
            <w:bCs w:val="0"/>
            <w:noProof/>
            <w:w w:val="90"/>
            <w:lang w:val="nb-NO"/>
          </w:rPr>
          <w:t>4.2</w:t>
        </w:r>
        <w:r w:rsidRPr="00990DFC">
          <w:rPr>
            <w:rFonts w:eastAsiaTheme="minorEastAsia"/>
            <w:b w:val="0"/>
            <w:bCs w:val="0"/>
            <w:smallCaps w:val="0"/>
            <w:noProof/>
            <w:kern w:val="2"/>
            <w:lang w:val="en-US" w:eastAsia="en-US"/>
            <w14:ligatures w14:val="standardContextual"/>
          </w:rPr>
          <w:tab/>
        </w:r>
        <w:r w:rsidRPr="00990DFC">
          <w:rPr>
            <w:rStyle w:val="Hyperlink"/>
            <w:b w:val="0"/>
            <w:bCs w:val="0"/>
            <w:noProof/>
            <w:lang w:val="nb-NO"/>
          </w:rPr>
          <w:t>Poengsetting og Evaluering</w:t>
        </w:r>
        <w:r w:rsidRPr="00990DFC">
          <w:rPr>
            <w:b w:val="0"/>
            <w:bCs w:val="0"/>
            <w:noProof/>
            <w:webHidden/>
          </w:rPr>
          <w:tab/>
        </w:r>
        <w:r w:rsidRPr="00990DFC">
          <w:rPr>
            <w:b w:val="0"/>
            <w:bCs w:val="0"/>
            <w:noProof/>
            <w:webHidden/>
          </w:rPr>
          <w:fldChar w:fldCharType="begin"/>
        </w:r>
        <w:r w:rsidRPr="00990DFC">
          <w:rPr>
            <w:b w:val="0"/>
            <w:bCs w:val="0"/>
            <w:noProof/>
            <w:webHidden/>
          </w:rPr>
          <w:instrText xml:space="preserve"> PAGEREF _Toc237353523 \h </w:instrText>
        </w:r>
        <w:r w:rsidRPr="00990DFC">
          <w:rPr>
            <w:b w:val="0"/>
            <w:bCs w:val="0"/>
            <w:noProof/>
            <w:webHidden/>
          </w:rPr>
        </w:r>
        <w:r w:rsidRPr="00990DFC">
          <w:rPr>
            <w:b w:val="0"/>
            <w:bCs w:val="0"/>
            <w:noProof/>
            <w:webHidden/>
          </w:rPr>
          <w:fldChar w:fldCharType="separate"/>
        </w:r>
        <w:r w:rsidRPr="00990DFC">
          <w:rPr>
            <w:b w:val="0"/>
            <w:bCs w:val="0"/>
            <w:noProof/>
            <w:webHidden/>
          </w:rPr>
          <w:t>8</w:t>
        </w:r>
        <w:r w:rsidRPr="00990DFC">
          <w:rPr>
            <w:b w:val="0"/>
            <w:bCs w:val="0"/>
            <w:noProof/>
            <w:webHidden/>
          </w:rPr>
          <w:fldChar w:fldCharType="end"/>
        </w:r>
      </w:hyperlink>
    </w:p>
    <w:p w14:paraId="3C232EB6" w14:textId="7F3C3514" w:rsidR="00990DFC" w:rsidRPr="00990DFC" w:rsidRDefault="00990DFC">
      <w:pPr>
        <w:pStyle w:val="TOC1"/>
        <w:rPr>
          <w:rFonts w:eastAsiaTheme="minorEastAsia"/>
          <w:caps w:val="0"/>
          <w:kern w:val="2"/>
          <w:sz w:val="22"/>
          <w:szCs w:val="22"/>
          <w:lang w:val="en-US" w:eastAsia="en-US"/>
          <w14:scene3d>
            <w14:camera w14:prst="orthographicFront"/>
            <w14:lightRig w14:rig="threePt" w14:dir="t">
              <w14:rot w14:lat="0" w14:lon="0" w14:rev="0"/>
            </w14:lightRig>
          </w14:scene3d>
          <w14:ligatures w14:val="standardContextual"/>
        </w:rPr>
      </w:pPr>
      <w:hyperlink w:anchor="_Toc237353524" w:history="1">
        <w:r w:rsidRPr="00990DFC">
          <w:rPr>
            <w:rStyle w:val="Hyperlink"/>
            <w:sz w:val="22"/>
            <w:szCs w:val="22"/>
          </w:rPr>
          <w:t>5.</w:t>
        </w:r>
        <w:r w:rsidRPr="00990DFC">
          <w:rPr>
            <w:rFonts w:eastAsiaTheme="minorEastAsia"/>
            <w:caps w:val="0"/>
            <w:kern w:val="2"/>
            <w:sz w:val="22"/>
            <w:szCs w:val="22"/>
            <w:lang w:val="en-US" w:eastAsia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  <w14:ligatures w14:val="standardContextual"/>
          </w:rPr>
          <w:tab/>
        </w:r>
        <w:r w:rsidRPr="00990DFC">
          <w:rPr>
            <w:rStyle w:val="Hyperlink"/>
            <w:sz w:val="22"/>
            <w:szCs w:val="22"/>
          </w:rPr>
          <w:t>Avslutning av konkurransen</w:t>
        </w:r>
        <w:r w:rsidRPr="00990DFC">
          <w:rPr>
            <w:webHidden/>
            <w:sz w:val="22"/>
            <w:szCs w:val="22"/>
          </w:rPr>
          <w:tab/>
        </w:r>
        <w:r w:rsidRPr="00990DFC">
          <w:rPr>
            <w:webHidden/>
            <w:sz w:val="22"/>
            <w:szCs w:val="22"/>
          </w:rPr>
          <w:fldChar w:fldCharType="begin"/>
        </w:r>
        <w:r w:rsidRPr="00990DFC">
          <w:rPr>
            <w:webHidden/>
            <w:sz w:val="22"/>
            <w:szCs w:val="22"/>
          </w:rPr>
          <w:instrText xml:space="preserve"> PAGEREF _Toc237353524 \h </w:instrText>
        </w:r>
        <w:r w:rsidRPr="00990DFC">
          <w:rPr>
            <w:webHidden/>
            <w:sz w:val="22"/>
            <w:szCs w:val="22"/>
          </w:rPr>
        </w:r>
        <w:r w:rsidRPr="00990DFC">
          <w:rPr>
            <w:webHidden/>
            <w:sz w:val="22"/>
            <w:szCs w:val="22"/>
          </w:rPr>
          <w:fldChar w:fldCharType="separate"/>
        </w:r>
        <w:r w:rsidRPr="00990DFC">
          <w:rPr>
            <w:webHidden/>
            <w:sz w:val="22"/>
            <w:szCs w:val="22"/>
          </w:rPr>
          <w:t>8</w:t>
        </w:r>
        <w:r w:rsidRPr="00990DFC">
          <w:rPr>
            <w:webHidden/>
            <w:sz w:val="22"/>
            <w:szCs w:val="22"/>
          </w:rPr>
          <w:fldChar w:fldCharType="end"/>
        </w:r>
      </w:hyperlink>
    </w:p>
    <w:p w14:paraId="2CC3C6E6" w14:textId="31E4BEA7" w:rsidR="00990DFC" w:rsidRPr="00990DFC" w:rsidRDefault="00990DFC">
      <w:pPr>
        <w:pStyle w:val="TOC2"/>
        <w:tabs>
          <w:tab w:val="left" w:pos="515"/>
          <w:tab w:val="right" w:leader="dot" w:pos="9204"/>
        </w:tabs>
        <w:rPr>
          <w:rFonts w:eastAsiaTheme="minorEastAsia"/>
          <w:b w:val="0"/>
          <w:bCs w:val="0"/>
          <w:smallCaps w:val="0"/>
          <w:noProof/>
          <w:kern w:val="2"/>
          <w:lang w:val="en-US" w:eastAsia="en-US"/>
          <w14:ligatures w14:val="standardContextual"/>
        </w:rPr>
      </w:pPr>
      <w:hyperlink w:anchor="_Toc237353525" w:history="1">
        <w:r w:rsidRPr="00990DFC">
          <w:rPr>
            <w:rStyle w:val="Hyperlink"/>
            <w:b w:val="0"/>
            <w:bCs w:val="0"/>
            <w:noProof/>
            <w:w w:val="90"/>
            <w:lang w:val="nb-NO"/>
          </w:rPr>
          <w:t>5.1</w:t>
        </w:r>
        <w:r w:rsidRPr="00990DFC">
          <w:rPr>
            <w:rFonts w:eastAsiaTheme="minorEastAsia"/>
            <w:b w:val="0"/>
            <w:bCs w:val="0"/>
            <w:smallCaps w:val="0"/>
            <w:noProof/>
            <w:kern w:val="2"/>
            <w:lang w:val="en-US" w:eastAsia="en-US"/>
            <w14:ligatures w14:val="standardContextual"/>
          </w:rPr>
          <w:tab/>
        </w:r>
        <w:r w:rsidRPr="00990DFC">
          <w:rPr>
            <w:rStyle w:val="Hyperlink"/>
            <w:b w:val="0"/>
            <w:bCs w:val="0"/>
            <w:noProof/>
            <w:lang w:val="nb-NO"/>
          </w:rPr>
          <w:t>Meddelelse om valg av leverandør og karensperiode</w:t>
        </w:r>
        <w:r w:rsidRPr="00990DFC">
          <w:rPr>
            <w:b w:val="0"/>
            <w:bCs w:val="0"/>
            <w:noProof/>
            <w:webHidden/>
          </w:rPr>
          <w:tab/>
        </w:r>
        <w:r w:rsidRPr="00990DFC">
          <w:rPr>
            <w:b w:val="0"/>
            <w:bCs w:val="0"/>
            <w:noProof/>
            <w:webHidden/>
          </w:rPr>
          <w:fldChar w:fldCharType="begin"/>
        </w:r>
        <w:r w:rsidRPr="00990DFC">
          <w:rPr>
            <w:b w:val="0"/>
            <w:bCs w:val="0"/>
            <w:noProof/>
            <w:webHidden/>
          </w:rPr>
          <w:instrText xml:space="preserve"> PAGEREF _Toc237353525 \h </w:instrText>
        </w:r>
        <w:r w:rsidRPr="00990DFC">
          <w:rPr>
            <w:b w:val="0"/>
            <w:bCs w:val="0"/>
            <w:noProof/>
            <w:webHidden/>
          </w:rPr>
        </w:r>
        <w:r w:rsidRPr="00990DFC">
          <w:rPr>
            <w:b w:val="0"/>
            <w:bCs w:val="0"/>
            <w:noProof/>
            <w:webHidden/>
          </w:rPr>
          <w:fldChar w:fldCharType="separate"/>
        </w:r>
        <w:r w:rsidRPr="00990DFC">
          <w:rPr>
            <w:b w:val="0"/>
            <w:bCs w:val="0"/>
            <w:noProof/>
            <w:webHidden/>
          </w:rPr>
          <w:t>8</w:t>
        </w:r>
        <w:r w:rsidRPr="00990DFC">
          <w:rPr>
            <w:b w:val="0"/>
            <w:bCs w:val="0"/>
            <w:noProof/>
            <w:webHidden/>
          </w:rPr>
          <w:fldChar w:fldCharType="end"/>
        </w:r>
      </w:hyperlink>
    </w:p>
    <w:p w14:paraId="6DB223AB" w14:textId="64165103" w:rsidR="00990DFC" w:rsidRPr="00990DFC" w:rsidRDefault="00990DFC">
      <w:pPr>
        <w:pStyle w:val="TOC2"/>
        <w:tabs>
          <w:tab w:val="left" w:pos="515"/>
          <w:tab w:val="right" w:leader="dot" w:pos="9204"/>
        </w:tabs>
        <w:rPr>
          <w:rFonts w:eastAsiaTheme="minorEastAsia"/>
          <w:b w:val="0"/>
          <w:bCs w:val="0"/>
          <w:smallCaps w:val="0"/>
          <w:noProof/>
          <w:kern w:val="2"/>
          <w:lang w:val="en-US" w:eastAsia="en-US"/>
          <w14:ligatures w14:val="standardContextual"/>
        </w:rPr>
      </w:pPr>
      <w:hyperlink w:anchor="_Toc237353526" w:history="1">
        <w:r w:rsidRPr="00990DFC">
          <w:rPr>
            <w:rStyle w:val="Hyperlink"/>
            <w:b w:val="0"/>
            <w:bCs w:val="0"/>
            <w:noProof/>
            <w:w w:val="90"/>
            <w:lang w:val="nb-NO"/>
          </w:rPr>
          <w:t>5.2</w:t>
        </w:r>
        <w:r w:rsidRPr="00990DFC">
          <w:rPr>
            <w:rFonts w:eastAsiaTheme="minorEastAsia"/>
            <w:b w:val="0"/>
            <w:bCs w:val="0"/>
            <w:smallCaps w:val="0"/>
            <w:noProof/>
            <w:kern w:val="2"/>
            <w:lang w:val="en-US" w:eastAsia="en-US"/>
            <w14:ligatures w14:val="standardContextual"/>
          </w:rPr>
          <w:tab/>
        </w:r>
        <w:r w:rsidRPr="00990DFC">
          <w:rPr>
            <w:rStyle w:val="Hyperlink"/>
            <w:b w:val="0"/>
            <w:bCs w:val="0"/>
            <w:noProof/>
            <w:lang w:val="nb-NO"/>
          </w:rPr>
          <w:t>Skatteattest</w:t>
        </w:r>
        <w:r w:rsidRPr="00990DFC">
          <w:rPr>
            <w:b w:val="0"/>
            <w:bCs w:val="0"/>
            <w:noProof/>
            <w:webHidden/>
          </w:rPr>
          <w:tab/>
        </w:r>
        <w:r w:rsidRPr="00990DFC">
          <w:rPr>
            <w:b w:val="0"/>
            <w:bCs w:val="0"/>
            <w:noProof/>
            <w:webHidden/>
          </w:rPr>
          <w:fldChar w:fldCharType="begin"/>
        </w:r>
        <w:r w:rsidRPr="00990DFC">
          <w:rPr>
            <w:b w:val="0"/>
            <w:bCs w:val="0"/>
            <w:noProof/>
            <w:webHidden/>
          </w:rPr>
          <w:instrText xml:space="preserve"> PAGEREF _Toc237353526 \h </w:instrText>
        </w:r>
        <w:r w:rsidRPr="00990DFC">
          <w:rPr>
            <w:b w:val="0"/>
            <w:bCs w:val="0"/>
            <w:noProof/>
            <w:webHidden/>
          </w:rPr>
        </w:r>
        <w:r w:rsidRPr="00990DFC">
          <w:rPr>
            <w:b w:val="0"/>
            <w:bCs w:val="0"/>
            <w:noProof/>
            <w:webHidden/>
          </w:rPr>
          <w:fldChar w:fldCharType="separate"/>
        </w:r>
        <w:r w:rsidRPr="00990DFC">
          <w:rPr>
            <w:b w:val="0"/>
            <w:bCs w:val="0"/>
            <w:noProof/>
            <w:webHidden/>
          </w:rPr>
          <w:t>8</w:t>
        </w:r>
        <w:r w:rsidRPr="00990DFC">
          <w:rPr>
            <w:b w:val="0"/>
            <w:bCs w:val="0"/>
            <w:noProof/>
            <w:webHidden/>
          </w:rPr>
          <w:fldChar w:fldCharType="end"/>
        </w:r>
      </w:hyperlink>
    </w:p>
    <w:p w14:paraId="660F4736" w14:textId="68ADB977" w:rsidR="00990DFC" w:rsidRPr="00990DFC" w:rsidRDefault="00990DFC">
      <w:pPr>
        <w:pStyle w:val="TOC2"/>
        <w:tabs>
          <w:tab w:val="left" w:pos="515"/>
          <w:tab w:val="right" w:leader="dot" w:pos="9204"/>
        </w:tabs>
        <w:rPr>
          <w:rFonts w:eastAsiaTheme="minorEastAsia"/>
          <w:b w:val="0"/>
          <w:bCs w:val="0"/>
          <w:smallCaps w:val="0"/>
          <w:noProof/>
          <w:kern w:val="2"/>
          <w:lang w:val="en-US" w:eastAsia="en-US"/>
          <w14:ligatures w14:val="standardContextual"/>
        </w:rPr>
      </w:pPr>
      <w:hyperlink w:anchor="_Toc237353527" w:history="1">
        <w:r w:rsidRPr="00990DFC">
          <w:rPr>
            <w:rStyle w:val="Hyperlink"/>
            <w:b w:val="0"/>
            <w:bCs w:val="0"/>
            <w:noProof/>
            <w:w w:val="90"/>
            <w:lang w:val="nb-NO"/>
          </w:rPr>
          <w:t>5.3</w:t>
        </w:r>
        <w:r w:rsidRPr="00990DFC">
          <w:rPr>
            <w:rFonts w:eastAsiaTheme="minorEastAsia"/>
            <w:b w:val="0"/>
            <w:bCs w:val="0"/>
            <w:smallCaps w:val="0"/>
            <w:noProof/>
            <w:kern w:val="2"/>
            <w:lang w:val="en-US" w:eastAsia="en-US"/>
            <w14:ligatures w14:val="standardContextual"/>
          </w:rPr>
          <w:tab/>
        </w:r>
        <w:r w:rsidRPr="00990DFC">
          <w:rPr>
            <w:rStyle w:val="Hyperlink"/>
            <w:b w:val="0"/>
            <w:bCs w:val="0"/>
            <w:noProof/>
            <w:lang w:val="nb-NO"/>
          </w:rPr>
          <w:t>Etiske retningslinjer</w:t>
        </w:r>
        <w:r w:rsidRPr="00990DFC">
          <w:rPr>
            <w:b w:val="0"/>
            <w:bCs w:val="0"/>
            <w:noProof/>
            <w:webHidden/>
          </w:rPr>
          <w:tab/>
        </w:r>
        <w:r w:rsidRPr="00990DFC">
          <w:rPr>
            <w:b w:val="0"/>
            <w:bCs w:val="0"/>
            <w:noProof/>
            <w:webHidden/>
          </w:rPr>
          <w:fldChar w:fldCharType="begin"/>
        </w:r>
        <w:r w:rsidRPr="00990DFC">
          <w:rPr>
            <w:b w:val="0"/>
            <w:bCs w:val="0"/>
            <w:noProof/>
            <w:webHidden/>
          </w:rPr>
          <w:instrText xml:space="preserve"> PAGEREF _Toc237353527 \h </w:instrText>
        </w:r>
        <w:r w:rsidRPr="00990DFC">
          <w:rPr>
            <w:b w:val="0"/>
            <w:bCs w:val="0"/>
            <w:noProof/>
            <w:webHidden/>
          </w:rPr>
        </w:r>
        <w:r w:rsidRPr="00990DFC">
          <w:rPr>
            <w:b w:val="0"/>
            <w:bCs w:val="0"/>
            <w:noProof/>
            <w:webHidden/>
          </w:rPr>
          <w:fldChar w:fldCharType="separate"/>
        </w:r>
        <w:r w:rsidRPr="00990DFC">
          <w:rPr>
            <w:b w:val="0"/>
            <w:bCs w:val="0"/>
            <w:noProof/>
            <w:webHidden/>
          </w:rPr>
          <w:t>8</w:t>
        </w:r>
        <w:r w:rsidRPr="00990DFC">
          <w:rPr>
            <w:b w:val="0"/>
            <w:bCs w:val="0"/>
            <w:noProof/>
            <w:webHidden/>
          </w:rPr>
          <w:fldChar w:fldCharType="end"/>
        </w:r>
      </w:hyperlink>
    </w:p>
    <w:p w14:paraId="732BD8A0" w14:textId="7E10225A" w:rsidR="00990DFC" w:rsidRPr="00990DFC" w:rsidRDefault="00990DFC">
      <w:pPr>
        <w:pStyle w:val="TOC2"/>
        <w:tabs>
          <w:tab w:val="left" w:pos="515"/>
          <w:tab w:val="right" w:leader="dot" w:pos="9204"/>
        </w:tabs>
        <w:rPr>
          <w:rFonts w:eastAsiaTheme="minorEastAsia"/>
          <w:b w:val="0"/>
          <w:bCs w:val="0"/>
          <w:smallCaps w:val="0"/>
          <w:noProof/>
          <w:kern w:val="2"/>
          <w:lang w:val="en-US" w:eastAsia="en-US"/>
          <w14:ligatures w14:val="standardContextual"/>
        </w:rPr>
      </w:pPr>
      <w:hyperlink w:anchor="_Toc237353528" w:history="1">
        <w:r w:rsidRPr="00990DFC">
          <w:rPr>
            <w:rStyle w:val="Hyperlink"/>
            <w:b w:val="0"/>
            <w:bCs w:val="0"/>
            <w:noProof/>
            <w:w w:val="90"/>
            <w:lang w:val="nb-NO"/>
          </w:rPr>
          <w:t>5.4</w:t>
        </w:r>
        <w:r w:rsidRPr="00990DFC">
          <w:rPr>
            <w:rFonts w:eastAsiaTheme="minorEastAsia"/>
            <w:b w:val="0"/>
            <w:bCs w:val="0"/>
            <w:smallCaps w:val="0"/>
            <w:noProof/>
            <w:kern w:val="2"/>
            <w:lang w:val="en-US" w:eastAsia="en-US"/>
            <w14:ligatures w14:val="standardContextual"/>
          </w:rPr>
          <w:tab/>
        </w:r>
        <w:r w:rsidRPr="00990DFC">
          <w:rPr>
            <w:rStyle w:val="Hyperlink"/>
            <w:b w:val="0"/>
            <w:bCs w:val="0"/>
            <w:noProof/>
            <w:lang w:val="nb-NO"/>
          </w:rPr>
          <w:t>Lønns- og arbeidsvilkår</w:t>
        </w:r>
        <w:r w:rsidRPr="00990DFC">
          <w:rPr>
            <w:b w:val="0"/>
            <w:bCs w:val="0"/>
            <w:noProof/>
            <w:webHidden/>
          </w:rPr>
          <w:tab/>
        </w:r>
        <w:r w:rsidRPr="00990DFC">
          <w:rPr>
            <w:b w:val="0"/>
            <w:bCs w:val="0"/>
            <w:noProof/>
            <w:webHidden/>
          </w:rPr>
          <w:fldChar w:fldCharType="begin"/>
        </w:r>
        <w:r w:rsidRPr="00990DFC">
          <w:rPr>
            <w:b w:val="0"/>
            <w:bCs w:val="0"/>
            <w:noProof/>
            <w:webHidden/>
          </w:rPr>
          <w:instrText xml:space="preserve"> PAGEREF _Toc237353528 \h </w:instrText>
        </w:r>
        <w:r w:rsidRPr="00990DFC">
          <w:rPr>
            <w:b w:val="0"/>
            <w:bCs w:val="0"/>
            <w:noProof/>
            <w:webHidden/>
          </w:rPr>
        </w:r>
        <w:r w:rsidRPr="00990DFC">
          <w:rPr>
            <w:b w:val="0"/>
            <w:bCs w:val="0"/>
            <w:noProof/>
            <w:webHidden/>
          </w:rPr>
          <w:fldChar w:fldCharType="separate"/>
        </w:r>
        <w:r w:rsidRPr="00990DFC">
          <w:rPr>
            <w:b w:val="0"/>
            <w:bCs w:val="0"/>
            <w:noProof/>
            <w:webHidden/>
          </w:rPr>
          <w:t>8</w:t>
        </w:r>
        <w:r w:rsidRPr="00990DFC">
          <w:rPr>
            <w:b w:val="0"/>
            <w:bCs w:val="0"/>
            <w:noProof/>
            <w:webHidden/>
          </w:rPr>
          <w:fldChar w:fldCharType="end"/>
        </w:r>
      </w:hyperlink>
    </w:p>
    <w:p w14:paraId="7422758C" w14:textId="2309922B" w:rsidR="00990DFC" w:rsidRPr="00990DFC" w:rsidRDefault="00990DFC">
      <w:pPr>
        <w:pStyle w:val="TOC1"/>
        <w:rPr>
          <w:rFonts w:eastAsiaTheme="minorEastAsia"/>
          <w:caps w:val="0"/>
          <w:kern w:val="2"/>
          <w:sz w:val="22"/>
          <w:szCs w:val="22"/>
          <w:lang w:val="en-US" w:eastAsia="en-US"/>
          <w14:scene3d>
            <w14:camera w14:prst="orthographicFront"/>
            <w14:lightRig w14:rig="threePt" w14:dir="t">
              <w14:rot w14:lat="0" w14:lon="0" w14:rev="0"/>
            </w14:lightRig>
          </w14:scene3d>
          <w14:ligatures w14:val="standardContextual"/>
        </w:rPr>
      </w:pPr>
      <w:hyperlink w:anchor="_Toc237353529" w:history="1">
        <w:r w:rsidRPr="00990DFC">
          <w:rPr>
            <w:rStyle w:val="Hyperlink"/>
            <w:sz w:val="22"/>
            <w:szCs w:val="22"/>
          </w:rPr>
          <w:t>vedlegg 1 - Skjema for tilbudsbrev</w:t>
        </w:r>
        <w:r w:rsidRPr="00990DFC">
          <w:rPr>
            <w:webHidden/>
            <w:sz w:val="22"/>
            <w:szCs w:val="22"/>
          </w:rPr>
          <w:tab/>
        </w:r>
        <w:r w:rsidRPr="00990DFC">
          <w:rPr>
            <w:webHidden/>
            <w:sz w:val="22"/>
            <w:szCs w:val="22"/>
          </w:rPr>
          <w:fldChar w:fldCharType="begin"/>
        </w:r>
        <w:r w:rsidRPr="00990DFC">
          <w:rPr>
            <w:webHidden/>
            <w:sz w:val="22"/>
            <w:szCs w:val="22"/>
          </w:rPr>
          <w:instrText xml:space="preserve"> PAGEREF _Toc237353529 \h </w:instrText>
        </w:r>
        <w:r w:rsidRPr="00990DFC">
          <w:rPr>
            <w:webHidden/>
            <w:sz w:val="22"/>
            <w:szCs w:val="22"/>
          </w:rPr>
        </w:r>
        <w:r w:rsidRPr="00990DFC">
          <w:rPr>
            <w:webHidden/>
            <w:sz w:val="22"/>
            <w:szCs w:val="22"/>
          </w:rPr>
          <w:fldChar w:fldCharType="separate"/>
        </w:r>
        <w:r w:rsidRPr="00990DFC">
          <w:rPr>
            <w:webHidden/>
            <w:sz w:val="22"/>
            <w:szCs w:val="22"/>
          </w:rPr>
          <w:t>9</w:t>
        </w:r>
        <w:r w:rsidRPr="00990DFC">
          <w:rPr>
            <w:webHidden/>
            <w:sz w:val="22"/>
            <w:szCs w:val="22"/>
          </w:rPr>
          <w:fldChar w:fldCharType="end"/>
        </w:r>
      </w:hyperlink>
    </w:p>
    <w:p w14:paraId="69046CC6" w14:textId="4AED36F3" w:rsidR="00990DFC" w:rsidRPr="00990DFC" w:rsidRDefault="00990DFC" w:rsidP="00AF36E1">
      <w:pPr>
        <w:pStyle w:val="TOC1"/>
        <w:spacing w:before="0"/>
        <w:rPr>
          <w:rFonts w:eastAsiaTheme="minorEastAsia"/>
          <w:caps w:val="0"/>
          <w:kern w:val="2"/>
          <w:sz w:val="22"/>
          <w:szCs w:val="22"/>
          <w:lang w:val="en-US" w:eastAsia="en-US"/>
          <w14:scene3d>
            <w14:camera w14:prst="orthographicFront"/>
            <w14:lightRig w14:rig="threePt" w14:dir="t">
              <w14:rot w14:lat="0" w14:lon="0" w14:rev="0"/>
            </w14:lightRig>
          </w14:scene3d>
          <w14:ligatures w14:val="standardContextual"/>
        </w:rPr>
      </w:pPr>
      <w:hyperlink w:anchor="_Toc237353530" w:history="1">
        <w:r w:rsidRPr="00990DFC">
          <w:rPr>
            <w:rStyle w:val="Hyperlink"/>
            <w:sz w:val="22"/>
            <w:szCs w:val="22"/>
          </w:rPr>
          <w:t>vedlegg 2 - Beskrivelse av samtlige avvik fra konkurransedokumentene</w:t>
        </w:r>
        <w:r w:rsidRPr="00990DFC">
          <w:rPr>
            <w:webHidden/>
            <w:sz w:val="22"/>
            <w:szCs w:val="22"/>
          </w:rPr>
          <w:tab/>
        </w:r>
        <w:r w:rsidRPr="00990DFC">
          <w:rPr>
            <w:webHidden/>
            <w:sz w:val="22"/>
            <w:szCs w:val="22"/>
          </w:rPr>
          <w:fldChar w:fldCharType="begin"/>
        </w:r>
        <w:r w:rsidRPr="00990DFC">
          <w:rPr>
            <w:webHidden/>
            <w:sz w:val="22"/>
            <w:szCs w:val="22"/>
          </w:rPr>
          <w:instrText xml:space="preserve"> PAGEREF _Toc237353530 \h </w:instrText>
        </w:r>
        <w:r w:rsidRPr="00990DFC">
          <w:rPr>
            <w:webHidden/>
            <w:sz w:val="22"/>
            <w:szCs w:val="22"/>
          </w:rPr>
        </w:r>
        <w:r w:rsidRPr="00990DFC">
          <w:rPr>
            <w:webHidden/>
            <w:sz w:val="22"/>
            <w:szCs w:val="22"/>
          </w:rPr>
          <w:fldChar w:fldCharType="separate"/>
        </w:r>
        <w:r w:rsidRPr="00990DFC">
          <w:rPr>
            <w:webHidden/>
            <w:sz w:val="22"/>
            <w:szCs w:val="22"/>
          </w:rPr>
          <w:t>10</w:t>
        </w:r>
        <w:r w:rsidRPr="00990DFC">
          <w:rPr>
            <w:webHidden/>
            <w:sz w:val="22"/>
            <w:szCs w:val="22"/>
          </w:rPr>
          <w:fldChar w:fldCharType="end"/>
        </w:r>
      </w:hyperlink>
    </w:p>
    <w:p w14:paraId="69CDDDF1" w14:textId="0D34B32A" w:rsidR="00990DFC" w:rsidRPr="00990DFC" w:rsidRDefault="00990DFC" w:rsidP="00990DFC">
      <w:pPr>
        <w:pStyle w:val="TOC1"/>
        <w:spacing w:before="0"/>
        <w:rPr>
          <w:rFonts w:eastAsiaTheme="minorEastAsia"/>
          <w:caps w:val="0"/>
          <w:kern w:val="2"/>
          <w:sz w:val="22"/>
          <w:szCs w:val="22"/>
          <w:lang w:val="en-US" w:eastAsia="en-US"/>
          <w14:scene3d>
            <w14:camera w14:prst="orthographicFront"/>
            <w14:lightRig w14:rig="threePt" w14:dir="t">
              <w14:rot w14:lat="0" w14:lon="0" w14:rev="0"/>
            </w14:lightRig>
          </w14:scene3d>
          <w14:ligatures w14:val="standardContextual"/>
        </w:rPr>
      </w:pPr>
      <w:hyperlink w:anchor="_Toc237353531" w:history="1">
        <w:r w:rsidRPr="00990DFC">
          <w:rPr>
            <w:rStyle w:val="Hyperlink"/>
            <w:sz w:val="22"/>
            <w:szCs w:val="22"/>
          </w:rPr>
          <w:t>vedlegg 3 - Skjema for egenerklæring om lønns- og arbeidsvilkår</w:t>
        </w:r>
        <w:r w:rsidRPr="00990DFC">
          <w:rPr>
            <w:webHidden/>
            <w:sz w:val="22"/>
            <w:szCs w:val="22"/>
          </w:rPr>
          <w:tab/>
        </w:r>
        <w:r w:rsidRPr="00990DFC">
          <w:rPr>
            <w:webHidden/>
            <w:sz w:val="22"/>
            <w:szCs w:val="22"/>
          </w:rPr>
          <w:fldChar w:fldCharType="begin"/>
        </w:r>
        <w:r w:rsidRPr="00990DFC">
          <w:rPr>
            <w:webHidden/>
            <w:sz w:val="22"/>
            <w:szCs w:val="22"/>
          </w:rPr>
          <w:instrText xml:space="preserve"> PAGEREF _Toc237353531 \h </w:instrText>
        </w:r>
        <w:r w:rsidRPr="00990DFC">
          <w:rPr>
            <w:webHidden/>
            <w:sz w:val="22"/>
            <w:szCs w:val="22"/>
          </w:rPr>
        </w:r>
        <w:r w:rsidRPr="00990DFC">
          <w:rPr>
            <w:webHidden/>
            <w:sz w:val="22"/>
            <w:szCs w:val="22"/>
          </w:rPr>
          <w:fldChar w:fldCharType="separate"/>
        </w:r>
        <w:r w:rsidRPr="00990DFC">
          <w:rPr>
            <w:webHidden/>
            <w:sz w:val="22"/>
            <w:szCs w:val="22"/>
          </w:rPr>
          <w:t>11</w:t>
        </w:r>
        <w:r w:rsidRPr="00990DFC">
          <w:rPr>
            <w:webHidden/>
            <w:sz w:val="22"/>
            <w:szCs w:val="22"/>
          </w:rPr>
          <w:fldChar w:fldCharType="end"/>
        </w:r>
      </w:hyperlink>
    </w:p>
    <w:p w14:paraId="19C8439D" w14:textId="196CCAE4" w:rsidR="00990DFC" w:rsidRPr="00990DFC" w:rsidRDefault="00990DFC" w:rsidP="00990DFC">
      <w:pPr>
        <w:pStyle w:val="TOC1"/>
        <w:spacing w:before="0"/>
        <w:rPr>
          <w:rFonts w:eastAsiaTheme="minorEastAsia"/>
          <w:caps w:val="0"/>
          <w:kern w:val="2"/>
          <w:sz w:val="22"/>
          <w:szCs w:val="22"/>
          <w:lang w:val="en-US" w:eastAsia="en-US"/>
          <w14:scene3d>
            <w14:camera w14:prst="orthographicFront"/>
            <w14:lightRig w14:rig="threePt" w14:dir="t">
              <w14:rot w14:lat="0" w14:lon="0" w14:rev="0"/>
            </w14:lightRig>
          </w14:scene3d>
          <w14:ligatures w14:val="standardContextual"/>
        </w:rPr>
      </w:pPr>
      <w:hyperlink w:anchor="_Toc237353532" w:history="1">
        <w:r w:rsidRPr="00990DFC">
          <w:rPr>
            <w:rStyle w:val="Hyperlink"/>
            <w:sz w:val="22"/>
            <w:szCs w:val="22"/>
          </w:rPr>
          <w:t>vedlegg 4 – KRAVspesifikasjon</w:t>
        </w:r>
        <w:r w:rsidRPr="00990DFC">
          <w:rPr>
            <w:webHidden/>
            <w:sz w:val="22"/>
            <w:szCs w:val="22"/>
          </w:rPr>
          <w:tab/>
        </w:r>
        <w:r w:rsidRPr="00990DFC">
          <w:rPr>
            <w:webHidden/>
            <w:sz w:val="22"/>
            <w:szCs w:val="22"/>
          </w:rPr>
          <w:fldChar w:fldCharType="begin"/>
        </w:r>
        <w:r w:rsidRPr="00990DFC">
          <w:rPr>
            <w:webHidden/>
            <w:sz w:val="22"/>
            <w:szCs w:val="22"/>
          </w:rPr>
          <w:instrText xml:space="preserve"> PAGEREF _Toc237353532 \h </w:instrText>
        </w:r>
        <w:r w:rsidRPr="00990DFC">
          <w:rPr>
            <w:webHidden/>
            <w:sz w:val="22"/>
            <w:szCs w:val="22"/>
          </w:rPr>
        </w:r>
        <w:r w:rsidRPr="00990DFC">
          <w:rPr>
            <w:webHidden/>
            <w:sz w:val="22"/>
            <w:szCs w:val="22"/>
          </w:rPr>
          <w:fldChar w:fldCharType="separate"/>
        </w:r>
        <w:r w:rsidRPr="00990DFC">
          <w:rPr>
            <w:webHidden/>
            <w:sz w:val="22"/>
            <w:szCs w:val="22"/>
          </w:rPr>
          <w:t>12</w:t>
        </w:r>
        <w:r w:rsidRPr="00990DFC">
          <w:rPr>
            <w:webHidden/>
            <w:sz w:val="22"/>
            <w:szCs w:val="22"/>
          </w:rPr>
          <w:fldChar w:fldCharType="end"/>
        </w:r>
      </w:hyperlink>
    </w:p>
    <w:p w14:paraId="32D6A871" w14:textId="6DB9A0D7" w:rsidR="00990DFC" w:rsidRPr="00990DFC" w:rsidRDefault="00990DFC" w:rsidP="00990DFC">
      <w:pPr>
        <w:pStyle w:val="TOC1"/>
        <w:spacing w:before="0"/>
        <w:rPr>
          <w:rFonts w:eastAsiaTheme="minorEastAsia"/>
          <w:caps w:val="0"/>
          <w:kern w:val="2"/>
          <w:sz w:val="22"/>
          <w:szCs w:val="22"/>
          <w:lang w:val="en-US" w:eastAsia="en-US"/>
          <w14:scene3d>
            <w14:camera w14:prst="orthographicFront"/>
            <w14:lightRig w14:rig="threePt" w14:dir="t">
              <w14:rot w14:lat="0" w14:lon="0" w14:rev="0"/>
            </w14:lightRig>
          </w14:scene3d>
          <w14:ligatures w14:val="standardContextual"/>
        </w:rPr>
      </w:pPr>
      <w:hyperlink w:anchor="_Toc237353533" w:history="1">
        <w:r w:rsidRPr="00990DFC">
          <w:rPr>
            <w:rStyle w:val="Hyperlink"/>
            <w:sz w:val="22"/>
            <w:szCs w:val="22"/>
          </w:rPr>
          <w:t>vedlegg 5 – MiljøKRAV</w:t>
        </w:r>
        <w:r w:rsidRPr="00990DFC">
          <w:rPr>
            <w:webHidden/>
            <w:sz w:val="22"/>
            <w:szCs w:val="22"/>
          </w:rPr>
          <w:tab/>
        </w:r>
        <w:r w:rsidRPr="00990DFC">
          <w:rPr>
            <w:webHidden/>
            <w:sz w:val="22"/>
            <w:szCs w:val="22"/>
          </w:rPr>
          <w:fldChar w:fldCharType="begin"/>
        </w:r>
        <w:r w:rsidRPr="00990DFC">
          <w:rPr>
            <w:webHidden/>
            <w:sz w:val="22"/>
            <w:szCs w:val="22"/>
          </w:rPr>
          <w:instrText xml:space="preserve"> PAGEREF _Toc237353533 \h </w:instrText>
        </w:r>
        <w:r w:rsidRPr="00990DFC">
          <w:rPr>
            <w:webHidden/>
            <w:sz w:val="22"/>
            <w:szCs w:val="22"/>
          </w:rPr>
        </w:r>
        <w:r w:rsidRPr="00990DFC">
          <w:rPr>
            <w:webHidden/>
            <w:sz w:val="22"/>
            <w:szCs w:val="22"/>
          </w:rPr>
          <w:fldChar w:fldCharType="separate"/>
        </w:r>
        <w:r w:rsidRPr="00990DFC">
          <w:rPr>
            <w:webHidden/>
            <w:sz w:val="22"/>
            <w:szCs w:val="22"/>
          </w:rPr>
          <w:t>13</w:t>
        </w:r>
        <w:r w:rsidRPr="00990DFC">
          <w:rPr>
            <w:webHidden/>
            <w:sz w:val="22"/>
            <w:szCs w:val="22"/>
          </w:rPr>
          <w:fldChar w:fldCharType="end"/>
        </w:r>
      </w:hyperlink>
    </w:p>
    <w:p w14:paraId="7008B8AF" w14:textId="42D71EE5" w:rsidR="00990DFC" w:rsidRPr="00990DFC" w:rsidRDefault="00990DFC" w:rsidP="00990DFC">
      <w:pPr>
        <w:pStyle w:val="TOC1"/>
        <w:spacing w:before="0"/>
        <w:rPr>
          <w:rFonts w:eastAsiaTheme="minorEastAsia"/>
          <w:caps w:val="0"/>
          <w:kern w:val="2"/>
          <w:sz w:val="22"/>
          <w:szCs w:val="22"/>
          <w:lang w:val="en-US" w:eastAsia="en-US"/>
          <w14:scene3d>
            <w14:camera w14:prst="orthographicFront"/>
            <w14:lightRig w14:rig="threePt" w14:dir="t">
              <w14:rot w14:lat="0" w14:lon="0" w14:rev="0"/>
            </w14:lightRig>
          </w14:scene3d>
          <w14:ligatures w14:val="standardContextual"/>
        </w:rPr>
      </w:pPr>
      <w:hyperlink w:anchor="_Toc237353534" w:history="1">
        <w:r w:rsidRPr="00990DFC">
          <w:rPr>
            <w:rStyle w:val="Hyperlink"/>
            <w:sz w:val="22"/>
            <w:szCs w:val="22"/>
          </w:rPr>
          <w:t>vedlegg 6 – Prisskjema</w:t>
        </w:r>
        <w:r w:rsidRPr="00990DFC">
          <w:rPr>
            <w:webHidden/>
            <w:sz w:val="22"/>
            <w:szCs w:val="22"/>
          </w:rPr>
          <w:tab/>
        </w:r>
        <w:r w:rsidRPr="00990DFC">
          <w:rPr>
            <w:webHidden/>
            <w:sz w:val="22"/>
            <w:szCs w:val="22"/>
          </w:rPr>
          <w:fldChar w:fldCharType="begin"/>
        </w:r>
        <w:r w:rsidRPr="00990DFC">
          <w:rPr>
            <w:webHidden/>
            <w:sz w:val="22"/>
            <w:szCs w:val="22"/>
          </w:rPr>
          <w:instrText xml:space="preserve"> PAGEREF _Toc237353534 \h </w:instrText>
        </w:r>
        <w:r w:rsidRPr="00990DFC">
          <w:rPr>
            <w:webHidden/>
            <w:sz w:val="22"/>
            <w:szCs w:val="22"/>
          </w:rPr>
        </w:r>
        <w:r w:rsidRPr="00990DFC">
          <w:rPr>
            <w:webHidden/>
            <w:sz w:val="22"/>
            <w:szCs w:val="22"/>
          </w:rPr>
          <w:fldChar w:fldCharType="separate"/>
        </w:r>
        <w:r w:rsidRPr="00990DFC">
          <w:rPr>
            <w:webHidden/>
            <w:sz w:val="22"/>
            <w:szCs w:val="22"/>
          </w:rPr>
          <w:t>13</w:t>
        </w:r>
        <w:r w:rsidRPr="00990DFC">
          <w:rPr>
            <w:webHidden/>
            <w:sz w:val="22"/>
            <w:szCs w:val="22"/>
          </w:rPr>
          <w:fldChar w:fldCharType="end"/>
        </w:r>
      </w:hyperlink>
    </w:p>
    <w:p w14:paraId="19A21646" w14:textId="28EFD978" w:rsidR="00990DFC" w:rsidRPr="00990DFC" w:rsidRDefault="00990DFC" w:rsidP="00990DFC">
      <w:pPr>
        <w:pStyle w:val="TOC1"/>
        <w:spacing w:before="0"/>
        <w:rPr>
          <w:rFonts w:eastAsiaTheme="minorEastAsia"/>
          <w:caps w:val="0"/>
          <w:kern w:val="2"/>
          <w:sz w:val="22"/>
          <w:szCs w:val="22"/>
          <w:lang w:val="en-US" w:eastAsia="en-US"/>
          <w14:scene3d>
            <w14:camera w14:prst="orthographicFront"/>
            <w14:lightRig w14:rig="threePt" w14:dir="t">
              <w14:rot w14:lat="0" w14:lon="0" w14:rev="0"/>
            </w14:lightRig>
          </w14:scene3d>
          <w14:ligatures w14:val="standardContextual"/>
        </w:rPr>
      </w:pPr>
      <w:hyperlink w:anchor="_Toc237353535" w:history="1">
        <w:r w:rsidRPr="00990DFC">
          <w:rPr>
            <w:rStyle w:val="Hyperlink"/>
            <w:sz w:val="22"/>
            <w:szCs w:val="22"/>
          </w:rPr>
          <w:t>vedlegg 7 – Etiske Retningslinjer</w:t>
        </w:r>
        <w:r w:rsidRPr="00990DFC">
          <w:rPr>
            <w:webHidden/>
            <w:sz w:val="22"/>
            <w:szCs w:val="22"/>
          </w:rPr>
          <w:tab/>
        </w:r>
        <w:r w:rsidRPr="00990DFC">
          <w:rPr>
            <w:webHidden/>
            <w:sz w:val="22"/>
            <w:szCs w:val="22"/>
          </w:rPr>
          <w:fldChar w:fldCharType="begin"/>
        </w:r>
        <w:r w:rsidRPr="00990DFC">
          <w:rPr>
            <w:webHidden/>
            <w:sz w:val="22"/>
            <w:szCs w:val="22"/>
          </w:rPr>
          <w:instrText xml:space="preserve"> PAGEREF _Toc237353535 \h </w:instrText>
        </w:r>
        <w:r w:rsidRPr="00990DFC">
          <w:rPr>
            <w:webHidden/>
            <w:sz w:val="22"/>
            <w:szCs w:val="22"/>
          </w:rPr>
        </w:r>
        <w:r w:rsidRPr="00990DFC">
          <w:rPr>
            <w:webHidden/>
            <w:sz w:val="22"/>
            <w:szCs w:val="22"/>
          </w:rPr>
          <w:fldChar w:fldCharType="separate"/>
        </w:r>
        <w:r w:rsidRPr="00990DFC">
          <w:rPr>
            <w:webHidden/>
            <w:sz w:val="22"/>
            <w:szCs w:val="22"/>
          </w:rPr>
          <w:t>14</w:t>
        </w:r>
        <w:r w:rsidRPr="00990DFC">
          <w:rPr>
            <w:webHidden/>
            <w:sz w:val="22"/>
            <w:szCs w:val="22"/>
          </w:rPr>
          <w:fldChar w:fldCharType="end"/>
        </w:r>
      </w:hyperlink>
    </w:p>
    <w:p w14:paraId="1C311E6F" w14:textId="1814A81F" w:rsidR="00990DFC" w:rsidRPr="00990DFC" w:rsidRDefault="00990DFC" w:rsidP="00990DFC">
      <w:pPr>
        <w:pStyle w:val="TOC1"/>
        <w:spacing w:before="0"/>
        <w:rPr>
          <w:rFonts w:eastAsiaTheme="minorEastAsia"/>
          <w:caps w:val="0"/>
          <w:kern w:val="2"/>
          <w:sz w:val="22"/>
          <w:szCs w:val="22"/>
          <w:lang w:val="en-US" w:eastAsia="en-US"/>
          <w14:scene3d>
            <w14:camera w14:prst="orthographicFront"/>
            <w14:lightRig w14:rig="threePt" w14:dir="t">
              <w14:rot w14:lat="0" w14:lon="0" w14:rev="0"/>
            </w14:lightRig>
          </w14:scene3d>
          <w14:ligatures w14:val="standardContextual"/>
        </w:rPr>
      </w:pPr>
      <w:hyperlink w:anchor="_Toc237353537" w:history="1">
        <w:r w:rsidRPr="00990DFC">
          <w:rPr>
            <w:rStyle w:val="Hyperlink"/>
            <w:sz w:val="22"/>
            <w:szCs w:val="22"/>
          </w:rPr>
          <w:t>Vedlegg 8 – UTKAST RAMMEAVTALE</w:t>
        </w:r>
        <w:r w:rsidRPr="00990DFC">
          <w:rPr>
            <w:webHidden/>
            <w:sz w:val="22"/>
            <w:szCs w:val="22"/>
          </w:rPr>
          <w:tab/>
        </w:r>
        <w:r w:rsidRPr="00990DFC">
          <w:rPr>
            <w:webHidden/>
            <w:sz w:val="22"/>
            <w:szCs w:val="22"/>
          </w:rPr>
          <w:fldChar w:fldCharType="begin"/>
        </w:r>
        <w:r w:rsidRPr="00990DFC">
          <w:rPr>
            <w:webHidden/>
            <w:sz w:val="22"/>
            <w:szCs w:val="22"/>
          </w:rPr>
          <w:instrText xml:space="preserve"> PAGEREF _Toc237353537 \h </w:instrText>
        </w:r>
        <w:r w:rsidRPr="00990DFC">
          <w:rPr>
            <w:webHidden/>
            <w:sz w:val="22"/>
            <w:szCs w:val="22"/>
          </w:rPr>
        </w:r>
        <w:r w:rsidRPr="00990DFC">
          <w:rPr>
            <w:webHidden/>
            <w:sz w:val="22"/>
            <w:szCs w:val="22"/>
          </w:rPr>
          <w:fldChar w:fldCharType="separate"/>
        </w:r>
        <w:r w:rsidRPr="00990DFC">
          <w:rPr>
            <w:webHidden/>
            <w:sz w:val="22"/>
            <w:szCs w:val="22"/>
          </w:rPr>
          <w:t>18</w:t>
        </w:r>
        <w:r w:rsidRPr="00990DFC">
          <w:rPr>
            <w:webHidden/>
            <w:sz w:val="22"/>
            <w:szCs w:val="22"/>
          </w:rPr>
          <w:fldChar w:fldCharType="end"/>
        </w:r>
      </w:hyperlink>
    </w:p>
    <w:p w14:paraId="4DAA4D2F" w14:textId="4804F7DD" w:rsidR="00653F50" w:rsidRDefault="00FB4225" w:rsidP="00B56AA0">
      <w:pPr>
        <w:pStyle w:val="TOC1"/>
        <w:rPr>
          <w:sz w:val="24"/>
        </w:rPr>
      </w:pPr>
      <w:r w:rsidRPr="00990DFC">
        <w:rPr>
          <w:sz w:val="22"/>
          <w:szCs w:val="22"/>
        </w:rPr>
        <w:fldChar w:fldCharType="end"/>
      </w:r>
      <w:bookmarkStart w:id="0" w:name="_Toc251081597"/>
      <w:bookmarkStart w:id="1" w:name="_Toc293565659"/>
    </w:p>
    <w:p w14:paraId="04740F14" w14:textId="77777777" w:rsidR="00AF36E1" w:rsidRDefault="00AF36E1">
      <w:pPr>
        <w:rPr>
          <w:rFonts w:eastAsia="Times New Roman" w:cstheme="minorHAnsi"/>
          <w:caps/>
          <w:sz w:val="24"/>
          <w:szCs w:val="20"/>
          <w:lang w:eastAsia="nb-NO"/>
        </w:rPr>
      </w:pPr>
      <w:bookmarkStart w:id="2" w:name="_Toc237353499"/>
      <w:r>
        <w:rPr>
          <w:rFonts w:cstheme="minorHAnsi"/>
          <w:b/>
          <w:bCs/>
        </w:rPr>
        <w:br w:type="page"/>
      </w:r>
    </w:p>
    <w:p w14:paraId="63AECC5C" w14:textId="75A6360A" w:rsidR="00FB4225" w:rsidRPr="00E8273D" w:rsidRDefault="00FB4225" w:rsidP="00DF2A67">
      <w:pPr>
        <w:pStyle w:val="Heading1"/>
        <w:spacing w:before="0" w:after="0"/>
        <w:rPr>
          <w:rFonts w:asciiTheme="minorHAnsi" w:hAnsiTheme="minorHAnsi" w:cstheme="minorHAnsi"/>
          <w:b w:val="0"/>
          <w:bCs w:val="0"/>
          <w:lang w:val="nb-NO"/>
        </w:rPr>
      </w:pPr>
      <w:r w:rsidRPr="00E8273D">
        <w:rPr>
          <w:rFonts w:asciiTheme="minorHAnsi" w:hAnsiTheme="minorHAnsi" w:cstheme="minorHAnsi"/>
          <w:b w:val="0"/>
          <w:bCs w:val="0"/>
          <w:lang w:val="nb-NO"/>
        </w:rPr>
        <w:lastRenderedPageBreak/>
        <w:t>I</w:t>
      </w:r>
      <w:bookmarkEnd w:id="0"/>
      <w:bookmarkEnd w:id="1"/>
      <w:r w:rsidR="00EB5B76" w:rsidRPr="00E8273D">
        <w:rPr>
          <w:rFonts w:asciiTheme="minorHAnsi" w:hAnsiTheme="minorHAnsi" w:cstheme="minorHAnsi"/>
          <w:b w:val="0"/>
          <w:bCs w:val="0"/>
          <w:lang w:val="nb-NO"/>
        </w:rPr>
        <w:t>nnledning</w:t>
      </w:r>
      <w:bookmarkEnd w:id="2"/>
    </w:p>
    <w:p w14:paraId="43E2E1A7" w14:textId="7D197DB9" w:rsidR="00FB4225" w:rsidRPr="00E8273D" w:rsidRDefault="00EB5B76" w:rsidP="00282151">
      <w:pPr>
        <w:pStyle w:val="Heading2"/>
        <w:tabs>
          <w:tab w:val="num" w:pos="567"/>
        </w:tabs>
        <w:spacing w:after="0"/>
        <w:ind w:left="567" w:hanging="567"/>
        <w:rPr>
          <w:rFonts w:asciiTheme="minorHAnsi" w:hAnsiTheme="minorHAnsi" w:cstheme="minorBidi"/>
          <w:b w:val="0"/>
          <w:lang w:val="nb-NO"/>
        </w:rPr>
      </w:pPr>
      <w:bookmarkStart w:id="3" w:name="_Toc237353500"/>
      <w:r w:rsidRPr="00E8273D">
        <w:rPr>
          <w:rFonts w:asciiTheme="minorHAnsi" w:hAnsiTheme="minorHAnsi" w:cstheme="minorBidi"/>
          <w:b w:val="0"/>
          <w:lang w:val="nb-NO"/>
        </w:rPr>
        <w:t>Om Norges Bank</w:t>
      </w:r>
      <w:bookmarkEnd w:id="3"/>
    </w:p>
    <w:p w14:paraId="3C51ED5C" w14:textId="018D7334" w:rsidR="5E74D695" w:rsidRPr="00C5204A" w:rsidRDefault="000C5169" w:rsidP="00282151">
      <w:pPr>
        <w:spacing w:after="0" w:line="240" w:lineRule="auto"/>
        <w:rPr>
          <w:rFonts w:cstheme="minorHAnsi"/>
        </w:rPr>
      </w:pPr>
      <w:bookmarkStart w:id="4" w:name="_Hlk105065735"/>
      <w:bookmarkStart w:id="5" w:name="_Toc293492815"/>
      <w:bookmarkStart w:id="6" w:name="_Toc293493260"/>
      <w:bookmarkStart w:id="7" w:name="_Toc293493334"/>
      <w:bookmarkStart w:id="8" w:name="_Toc193643279"/>
      <w:r w:rsidRPr="00C5204A">
        <w:rPr>
          <w:rFonts w:cstheme="minorHAnsi"/>
        </w:rPr>
        <w:t>Norges Bank er sentralbanken i Norge. Våre kjerneoppgaver er:</w:t>
      </w:r>
    </w:p>
    <w:p w14:paraId="700ADCAD" w14:textId="1689C478" w:rsidR="000C5169" w:rsidRPr="00C5204A" w:rsidRDefault="000C5169" w:rsidP="004501ED">
      <w:pPr>
        <w:pStyle w:val="ListParagraph"/>
        <w:numPr>
          <w:ilvl w:val="0"/>
          <w:numId w:val="16"/>
        </w:numPr>
        <w:tabs>
          <w:tab w:val="left" w:pos="1134"/>
        </w:tabs>
        <w:ind w:left="567"/>
        <w:rPr>
          <w:rFonts w:asciiTheme="minorHAnsi" w:hAnsiTheme="minorHAnsi" w:cstheme="minorHAnsi"/>
          <w:sz w:val="22"/>
          <w:szCs w:val="22"/>
        </w:rPr>
      </w:pPr>
      <w:r w:rsidRPr="00C5204A">
        <w:rPr>
          <w:rFonts w:asciiTheme="minorHAnsi" w:hAnsiTheme="minorHAnsi" w:cstheme="minorHAnsi"/>
          <w:sz w:val="22"/>
          <w:szCs w:val="22"/>
        </w:rPr>
        <w:t>Fremme prisstabilitet gjennom pengepolitikken</w:t>
      </w:r>
    </w:p>
    <w:p w14:paraId="03B96245" w14:textId="3E42EB89" w:rsidR="000C5169" w:rsidRPr="00C5204A" w:rsidRDefault="000C5169" w:rsidP="004501ED">
      <w:pPr>
        <w:pStyle w:val="ListParagraph"/>
        <w:numPr>
          <w:ilvl w:val="0"/>
          <w:numId w:val="16"/>
        </w:numPr>
        <w:tabs>
          <w:tab w:val="left" w:pos="1134"/>
        </w:tabs>
        <w:ind w:left="567"/>
        <w:rPr>
          <w:rFonts w:asciiTheme="minorHAnsi" w:hAnsiTheme="minorHAnsi" w:cstheme="minorHAnsi"/>
        </w:rPr>
      </w:pPr>
      <w:r w:rsidRPr="00C5204A">
        <w:rPr>
          <w:rFonts w:asciiTheme="minorHAnsi" w:hAnsiTheme="minorHAnsi" w:cstheme="minorHAnsi"/>
          <w:sz w:val="22"/>
          <w:szCs w:val="22"/>
        </w:rPr>
        <w:t xml:space="preserve">Fremme finansiell stabilitet og bidra til </w:t>
      </w:r>
      <w:proofErr w:type="gramStart"/>
      <w:r w:rsidRPr="00C5204A">
        <w:rPr>
          <w:rFonts w:asciiTheme="minorHAnsi" w:hAnsiTheme="minorHAnsi" w:cstheme="minorHAnsi"/>
          <w:sz w:val="22"/>
          <w:szCs w:val="22"/>
        </w:rPr>
        <w:t>robuste</w:t>
      </w:r>
      <w:proofErr w:type="gramEnd"/>
      <w:r w:rsidRPr="00C5204A">
        <w:rPr>
          <w:rFonts w:asciiTheme="minorHAnsi" w:hAnsiTheme="minorHAnsi" w:cstheme="minorHAnsi"/>
          <w:sz w:val="22"/>
          <w:szCs w:val="22"/>
        </w:rPr>
        <w:t xml:space="preserve"> og effektive finansielle infrastrukturer </w:t>
      </w:r>
      <w:r w:rsidRPr="00C5204A">
        <w:rPr>
          <w:rFonts w:asciiTheme="minorHAnsi" w:hAnsiTheme="minorHAnsi" w:cstheme="minorHAnsi"/>
          <w:sz w:val="22"/>
          <w:szCs w:val="22"/>
        </w:rPr>
        <w:br/>
        <w:t>og betalingssystem</w:t>
      </w:r>
    </w:p>
    <w:p w14:paraId="6136AF53" w14:textId="2EAF3D21" w:rsidR="000C5169" w:rsidRPr="00C5204A" w:rsidRDefault="0076583D" w:rsidP="004501ED">
      <w:pPr>
        <w:pStyle w:val="ListParagraph"/>
        <w:numPr>
          <w:ilvl w:val="0"/>
          <w:numId w:val="16"/>
        </w:numPr>
        <w:tabs>
          <w:tab w:val="left" w:pos="1134"/>
        </w:tabs>
        <w:ind w:left="567"/>
        <w:rPr>
          <w:rFonts w:asciiTheme="minorHAnsi" w:hAnsiTheme="minorHAnsi" w:cstheme="minorHAnsi"/>
        </w:rPr>
      </w:pPr>
      <w:r w:rsidRPr="00C5204A">
        <w:rPr>
          <w:rFonts w:asciiTheme="minorHAnsi" w:hAnsiTheme="minorHAnsi" w:cstheme="minorHAnsi"/>
          <w:sz w:val="22"/>
          <w:szCs w:val="22"/>
        </w:rPr>
        <w:t>E</w:t>
      </w:r>
      <w:r w:rsidR="000C5169" w:rsidRPr="00C5204A">
        <w:rPr>
          <w:rFonts w:asciiTheme="minorHAnsi" w:hAnsiTheme="minorHAnsi" w:cstheme="minorHAnsi"/>
          <w:sz w:val="22"/>
          <w:szCs w:val="22"/>
        </w:rPr>
        <w:t>ffektiv og tillit</w:t>
      </w:r>
      <w:r w:rsidRPr="00C5204A">
        <w:rPr>
          <w:rFonts w:asciiTheme="minorHAnsi" w:hAnsiTheme="minorHAnsi" w:cstheme="minorHAnsi"/>
          <w:sz w:val="22"/>
          <w:szCs w:val="22"/>
        </w:rPr>
        <w:t>s</w:t>
      </w:r>
      <w:r w:rsidR="000C5169" w:rsidRPr="00C5204A">
        <w:rPr>
          <w:rFonts w:asciiTheme="minorHAnsi" w:hAnsiTheme="minorHAnsi" w:cstheme="minorHAnsi"/>
          <w:sz w:val="22"/>
          <w:szCs w:val="22"/>
        </w:rPr>
        <w:t xml:space="preserve">vekkende porteføljestyring av bankens egne valutareserver </w:t>
      </w:r>
      <w:r w:rsidR="000C5169" w:rsidRPr="00C5204A">
        <w:rPr>
          <w:rFonts w:asciiTheme="minorHAnsi" w:hAnsiTheme="minorHAnsi" w:cstheme="minorHAnsi"/>
          <w:sz w:val="22"/>
          <w:szCs w:val="22"/>
        </w:rPr>
        <w:br/>
        <w:t>og Statens pensjonsfond utland («SPU»</w:t>
      </w:r>
      <w:r w:rsidRPr="00C5204A">
        <w:rPr>
          <w:rFonts w:asciiTheme="minorHAnsi" w:hAnsiTheme="minorHAnsi" w:cstheme="minorHAnsi"/>
          <w:sz w:val="22"/>
          <w:szCs w:val="22"/>
        </w:rPr>
        <w:t>)</w:t>
      </w:r>
      <w:r w:rsidR="000C5169" w:rsidRPr="00C5204A">
        <w:rPr>
          <w:rFonts w:asciiTheme="minorHAnsi" w:hAnsiTheme="minorHAnsi" w:cstheme="minorHAnsi"/>
          <w:sz w:val="22"/>
          <w:szCs w:val="22"/>
        </w:rPr>
        <w:t>, også kjent som «Oljefondet»</w:t>
      </w:r>
    </w:p>
    <w:p w14:paraId="7A3D16A9" w14:textId="128E0DDA" w:rsidR="000C5169" w:rsidRPr="000C7096" w:rsidRDefault="000C5169" w:rsidP="00DF2A67">
      <w:pPr>
        <w:tabs>
          <w:tab w:val="left" w:pos="1134"/>
        </w:tabs>
        <w:spacing w:before="240" w:line="240" w:lineRule="auto"/>
        <w:rPr>
          <w:rFonts w:cstheme="minorHAnsi"/>
        </w:rPr>
      </w:pPr>
      <w:r w:rsidRPr="00D10B65">
        <w:rPr>
          <w:rFonts w:cstheme="minorHAnsi"/>
        </w:rPr>
        <w:t>Norges Banks virksomhet er regulert av Lov om Norges Bank og pengevesenet mv. (sentralbankloven)</w:t>
      </w:r>
      <w:r w:rsidR="00781985">
        <w:rPr>
          <w:rFonts w:cstheme="minorHAnsi"/>
        </w:rPr>
        <w:t>.</w:t>
      </w:r>
      <w:bookmarkStart w:id="9" w:name="_Hlk105065543"/>
      <w:r w:rsidR="0087328C">
        <w:rPr>
          <w:rFonts w:cstheme="minorHAnsi"/>
        </w:rPr>
        <w:br/>
      </w:r>
      <w:r w:rsidRPr="001C0152">
        <w:rPr>
          <w:rFonts w:cstheme="minorHAnsi"/>
        </w:rPr>
        <w:t xml:space="preserve">Det er Norges Bank Investment Management («NBIM») som forvalter SPU. </w:t>
      </w:r>
      <w:r w:rsidR="004F0DD6" w:rsidRPr="00C5204A">
        <w:rPr>
          <w:rFonts w:cstheme="minorHAnsi"/>
        </w:rPr>
        <w:t>Norges Bank</w:t>
      </w:r>
      <w:r w:rsidR="004F0DD6">
        <w:rPr>
          <w:rFonts w:cstheme="minorHAnsi"/>
        </w:rPr>
        <w:t xml:space="preserve"> </w:t>
      </w:r>
      <w:r w:rsidR="00A84820">
        <w:rPr>
          <w:rFonts w:cstheme="minorHAnsi"/>
        </w:rPr>
        <w:t>har</w:t>
      </w:r>
      <w:r w:rsidR="00C96F4B">
        <w:rPr>
          <w:rFonts w:cstheme="minorHAnsi"/>
        </w:rPr>
        <w:t xml:space="preserve"> sitt</w:t>
      </w:r>
      <w:r w:rsidR="004F0DD6" w:rsidRPr="00C5204A">
        <w:rPr>
          <w:rFonts w:cstheme="minorHAnsi"/>
        </w:rPr>
        <w:t xml:space="preserve"> </w:t>
      </w:r>
      <w:r w:rsidRPr="001C0152">
        <w:rPr>
          <w:rFonts w:cstheme="minorHAnsi"/>
        </w:rPr>
        <w:t xml:space="preserve">hovedkontor i </w:t>
      </w:r>
      <w:r w:rsidR="004F0DD6" w:rsidRPr="00C5204A">
        <w:rPr>
          <w:rFonts w:cstheme="minorHAnsi"/>
        </w:rPr>
        <w:t xml:space="preserve">Oslo. </w:t>
      </w:r>
      <w:r w:rsidR="00781985" w:rsidRPr="00C5204A">
        <w:rPr>
          <w:rFonts w:cstheme="minorHAnsi"/>
        </w:rPr>
        <w:t xml:space="preserve">NBIM </w:t>
      </w:r>
      <w:r w:rsidRPr="001C0152">
        <w:rPr>
          <w:rFonts w:cstheme="minorHAnsi"/>
        </w:rPr>
        <w:t xml:space="preserve">har </w:t>
      </w:r>
      <w:r w:rsidR="00781985" w:rsidRPr="00C5204A">
        <w:rPr>
          <w:rFonts w:cstheme="minorHAnsi"/>
        </w:rPr>
        <w:t xml:space="preserve">i tillegg </w:t>
      </w:r>
      <w:r w:rsidRPr="001C0152">
        <w:rPr>
          <w:rFonts w:cstheme="minorHAnsi"/>
        </w:rPr>
        <w:t xml:space="preserve">kontorer i London, New York </w:t>
      </w:r>
      <w:r w:rsidR="00781985" w:rsidRPr="00C5204A">
        <w:rPr>
          <w:rFonts w:cstheme="minorHAnsi"/>
        </w:rPr>
        <w:t>og</w:t>
      </w:r>
      <w:r w:rsidRPr="001C0152">
        <w:rPr>
          <w:rFonts w:cstheme="minorHAnsi"/>
        </w:rPr>
        <w:t xml:space="preserve"> Singapore</w:t>
      </w:r>
      <w:r w:rsidR="00781985" w:rsidRPr="00C5204A">
        <w:rPr>
          <w:rFonts w:cstheme="minorHAnsi"/>
        </w:rPr>
        <w:t xml:space="preserve">. </w:t>
      </w:r>
      <w:r w:rsidRPr="00F14177">
        <w:rPr>
          <w:rFonts w:cstheme="minorHAnsi"/>
        </w:rPr>
        <w:t xml:space="preserve"> </w:t>
      </w:r>
      <w:r w:rsidR="00DF2A67">
        <w:rPr>
          <w:rFonts w:cstheme="minorHAnsi"/>
        </w:rPr>
        <w:br/>
      </w:r>
      <w:r w:rsidRPr="00D10B65">
        <w:rPr>
          <w:rFonts w:cstheme="minorHAnsi"/>
        </w:rPr>
        <w:t>For mer informasjon, se:</w:t>
      </w:r>
      <w:r w:rsidR="00D75F07">
        <w:rPr>
          <w:rFonts w:cstheme="minorHAnsi"/>
        </w:rPr>
        <w:t xml:space="preserve"> </w:t>
      </w:r>
      <w:hyperlink r:id="rId12" w:history="1">
        <w:r w:rsidRPr="000C7096">
          <w:rPr>
            <w:rStyle w:val="Hyperlink"/>
            <w:rFonts w:cstheme="minorHAnsi"/>
            <w:color w:val="auto"/>
          </w:rPr>
          <w:t>norges-bank.no</w:t>
        </w:r>
      </w:hyperlink>
      <w:r w:rsidR="00D75F07">
        <w:t xml:space="preserve"> og </w:t>
      </w:r>
      <w:hyperlink r:id="rId13" w:history="1">
        <w:r w:rsidRPr="000C7096">
          <w:rPr>
            <w:rStyle w:val="Hyperlink"/>
            <w:rFonts w:cstheme="minorHAnsi"/>
            <w:color w:val="auto"/>
          </w:rPr>
          <w:t>nbim.no</w:t>
        </w:r>
      </w:hyperlink>
      <w:r w:rsidRPr="000C7096">
        <w:rPr>
          <w:rFonts w:cstheme="minorHAnsi"/>
        </w:rPr>
        <w:t> </w:t>
      </w:r>
    </w:p>
    <w:p w14:paraId="60F58753" w14:textId="759F4D30" w:rsidR="00C21DB5" w:rsidRPr="00E8273D" w:rsidRDefault="00C21DB5" w:rsidP="00282151">
      <w:pPr>
        <w:pStyle w:val="Heading2"/>
        <w:tabs>
          <w:tab w:val="num" w:pos="567"/>
        </w:tabs>
        <w:spacing w:after="0"/>
        <w:ind w:left="567" w:hanging="567"/>
        <w:rPr>
          <w:rFonts w:asciiTheme="minorHAnsi" w:hAnsiTheme="minorHAnsi" w:cstheme="minorBidi"/>
          <w:b w:val="0"/>
          <w:lang w:val="nb-NO"/>
        </w:rPr>
      </w:pPr>
      <w:bookmarkStart w:id="10" w:name="_Toc237353501"/>
      <w:bookmarkEnd w:id="9"/>
      <w:r w:rsidRPr="00E8273D">
        <w:rPr>
          <w:rFonts w:asciiTheme="minorHAnsi" w:hAnsiTheme="minorHAnsi" w:cstheme="minorBidi"/>
          <w:b w:val="0"/>
          <w:lang w:val="nb-NO"/>
        </w:rPr>
        <w:t>Om anskaffelsen</w:t>
      </w:r>
      <w:bookmarkEnd w:id="8"/>
      <w:bookmarkEnd w:id="10"/>
    </w:p>
    <w:p w14:paraId="7620F481" w14:textId="77777777" w:rsidR="00DF2A67" w:rsidRDefault="00CA4DB9" w:rsidP="007E458F">
      <w:pPr>
        <w:spacing w:after="100" w:afterAutospacing="1" w:line="240" w:lineRule="auto"/>
      </w:pPr>
      <w:r w:rsidRPr="00CA4DB9">
        <w:t xml:space="preserve">Norges Bank ønsker å inngå </w:t>
      </w:r>
      <w:r w:rsidR="009F0642">
        <w:t>parallelle r</w:t>
      </w:r>
      <w:r w:rsidRPr="00CA4DB9">
        <w:t>ammeavtale</w:t>
      </w:r>
      <w:r w:rsidR="009F0642">
        <w:t>r</w:t>
      </w:r>
      <w:r w:rsidR="00F50A39">
        <w:t xml:space="preserve"> med </w:t>
      </w:r>
      <w:r w:rsidR="009F0642">
        <w:t>inntil tre</w:t>
      </w:r>
      <w:r w:rsidR="00F50A39">
        <w:t xml:space="preserve"> leverandør</w:t>
      </w:r>
      <w:r w:rsidR="009F0642">
        <w:t>er</w:t>
      </w:r>
      <w:r w:rsidRPr="00CA4DB9">
        <w:t xml:space="preserve"> </w:t>
      </w:r>
      <w:r w:rsidR="002C3ED0">
        <w:t>på hotellovernatting</w:t>
      </w:r>
      <w:r w:rsidR="00F50A39">
        <w:t xml:space="preserve"> som avlastning ved større arrangement </w:t>
      </w:r>
      <w:r w:rsidR="003D77EC">
        <w:t>for</w:t>
      </w:r>
      <w:r w:rsidR="00F50A39">
        <w:t xml:space="preserve"> Norges Banks konferansested Vindåsen på Tjøme. </w:t>
      </w:r>
      <w:r w:rsidR="009F0642">
        <w:br/>
      </w:r>
      <w:r w:rsidR="00F50A39" w:rsidRPr="171DFC6A">
        <w:t xml:space="preserve">Vindåsen benyttes til kurs og konferanser for Norges Banks ansatte. Antall grupper og størrelse på gruppene er varierende. Gruppene kommer gjerne fra lunsj til lunsj, og noen få kan bo i </w:t>
      </w:r>
      <w:r w:rsidR="009F0642">
        <w:t xml:space="preserve">eks </w:t>
      </w:r>
      <w:r w:rsidR="00F50A39" w:rsidRPr="171DFC6A">
        <w:t>2 dager.</w:t>
      </w:r>
    </w:p>
    <w:p w14:paraId="2100CCF4" w14:textId="77777777" w:rsidR="00872EEB" w:rsidRDefault="00F50A39" w:rsidP="007E458F">
      <w:pPr>
        <w:spacing w:after="100" w:afterAutospacing="1" w:line="240" w:lineRule="auto"/>
      </w:pPr>
      <w:r>
        <w:t xml:space="preserve">Vindåsen har selv </w:t>
      </w:r>
      <w:proofErr w:type="spellStart"/>
      <w:r>
        <w:t>ca</w:t>
      </w:r>
      <w:proofErr w:type="spellEnd"/>
      <w:r>
        <w:t xml:space="preserve"> 2</w:t>
      </w:r>
      <w:r w:rsidR="00413FFD">
        <w:t>0</w:t>
      </w:r>
      <w:r>
        <w:t xml:space="preserve"> soverom, men ved større grupper har vi behov for ekstra overnattings</w:t>
      </w:r>
      <w:r w:rsidR="00875E1E">
        <w:t>-</w:t>
      </w:r>
      <w:r w:rsidR="00875E1E">
        <w:br/>
      </w:r>
      <w:r>
        <w:t>mulighet i nærheten.</w:t>
      </w:r>
      <w:r w:rsidR="002C3ED0">
        <w:t xml:space="preserve"> </w:t>
      </w:r>
      <w:r>
        <w:t xml:space="preserve"> </w:t>
      </w:r>
      <w:r w:rsidR="00DF2A67">
        <w:t xml:space="preserve">De fleste overnattingene er med noen få </w:t>
      </w:r>
      <w:r w:rsidR="00DF2A67">
        <w:t>enkelt</w:t>
      </w:r>
      <w:r w:rsidR="00DF2A67">
        <w:t>personer</w:t>
      </w:r>
      <w:r w:rsidR="00DF2A67">
        <w:t xml:space="preserve">, mens det </w:t>
      </w:r>
      <w:proofErr w:type="spellStart"/>
      <w:r w:rsidR="00DF2A67">
        <w:t>ca</w:t>
      </w:r>
      <w:proofErr w:type="spellEnd"/>
      <w:r w:rsidR="00DF2A67">
        <w:t xml:space="preserve"> </w:t>
      </w:r>
      <w:proofErr w:type="spellStart"/>
      <w:r w:rsidR="00DF2A67">
        <w:t>annenhvert</w:t>
      </w:r>
      <w:proofErr w:type="spellEnd"/>
      <w:r w:rsidR="00DF2A67">
        <w:t xml:space="preserve"> år kan være større arrangement hvor det vil være behov for f.eks 100 – 150 rom. </w:t>
      </w:r>
      <w:r w:rsidR="00DF2A67">
        <w:br/>
        <w:t xml:space="preserve">Antall og hyppighet av større arrangement vil kunne variere i avtaleperioden. </w:t>
      </w:r>
    </w:p>
    <w:p w14:paraId="1D89AB66" w14:textId="5AEE5FC8" w:rsidR="00E32C2E" w:rsidRDefault="00872EEB" w:rsidP="007E458F">
      <w:pPr>
        <w:spacing w:after="100" w:afterAutospacing="1" w:line="240" w:lineRule="auto"/>
      </w:pPr>
      <w:r>
        <w:t xml:space="preserve">Helt konkret har Norges Bank nå behov for overnatting på en del rom (enkeltrom med frokost) </w:t>
      </w:r>
      <w:r>
        <w:br/>
        <w:t xml:space="preserve">i mai og juni 2027 Vi ber om tilbud på dette samtidig i tilbudet. Se kravspesifikasjon for </w:t>
      </w:r>
      <w:r w:rsidR="00153768">
        <w:br/>
      </w:r>
      <w:r>
        <w:t xml:space="preserve">ytterligere informasjon. </w:t>
      </w:r>
    </w:p>
    <w:p w14:paraId="14272736" w14:textId="18CD45A9" w:rsidR="00AD7CB8" w:rsidRPr="00E8273D" w:rsidRDefault="00AD7CB8" w:rsidP="00282151">
      <w:pPr>
        <w:pStyle w:val="Heading2"/>
        <w:tabs>
          <w:tab w:val="num" w:pos="567"/>
        </w:tabs>
        <w:spacing w:after="0"/>
        <w:ind w:left="567" w:hanging="567"/>
        <w:rPr>
          <w:rFonts w:asciiTheme="minorHAnsi" w:hAnsiTheme="minorHAnsi" w:cstheme="minorBidi"/>
          <w:b w:val="0"/>
          <w:lang w:val="nb-NO"/>
        </w:rPr>
      </w:pPr>
      <w:bookmarkStart w:id="11" w:name="_Toc237353502"/>
      <w:r w:rsidRPr="00E8273D">
        <w:rPr>
          <w:rFonts w:asciiTheme="minorHAnsi" w:hAnsiTheme="minorHAnsi" w:cstheme="minorBidi"/>
          <w:b w:val="0"/>
          <w:lang w:val="nb-NO"/>
        </w:rPr>
        <w:t>varighet og omfang</w:t>
      </w:r>
      <w:bookmarkEnd w:id="11"/>
      <w:r w:rsidRPr="00E8273D">
        <w:rPr>
          <w:rFonts w:asciiTheme="minorHAnsi" w:hAnsiTheme="minorHAnsi" w:cstheme="minorBidi"/>
          <w:b w:val="0"/>
          <w:lang w:val="nb-NO"/>
        </w:rPr>
        <w:t xml:space="preserve"> </w:t>
      </w:r>
    </w:p>
    <w:p w14:paraId="0B9C2683" w14:textId="7BCEF544" w:rsidR="00D92A0D" w:rsidRPr="00CA4DB9" w:rsidRDefault="00D92A0D" w:rsidP="00282151">
      <w:pPr>
        <w:spacing w:after="100" w:afterAutospacing="1" w:line="240" w:lineRule="auto"/>
      </w:pPr>
      <w:bookmarkStart w:id="12" w:name="_Toc193643280"/>
      <w:bookmarkStart w:id="13" w:name="_Toc61948372"/>
      <w:bookmarkStart w:id="14" w:name="_Toc96693924"/>
      <w:bookmarkEnd w:id="4"/>
      <w:bookmarkEnd w:id="5"/>
      <w:bookmarkEnd w:id="6"/>
      <w:bookmarkEnd w:id="7"/>
      <w:r>
        <w:t>Avtale</w:t>
      </w:r>
      <w:r w:rsidRPr="00CA4DB9">
        <w:t xml:space="preserve">perioden </w:t>
      </w:r>
      <w:r w:rsidR="00FE6CF2">
        <w:t>er</w:t>
      </w:r>
      <w:r w:rsidRPr="00CA4DB9">
        <w:t xml:space="preserve"> </w:t>
      </w:r>
      <w:r w:rsidR="0054514F">
        <w:t>2</w:t>
      </w:r>
      <w:r w:rsidR="002C3ED0">
        <w:t xml:space="preserve"> </w:t>
      </w:r>
      <w:r w:rsidRPr="00CA4DB9">
        <w:t>år</w:t>
      </w:r>
      <w:r w:rsidR="0054514F">
        <w:t xml:space="preserve"> med opsjon for Norges Bank til å kunne forlenge rammeavtalen</w:t>
      </w:r>
      <w:r w:rsidR="00DF2A67">
        <w:t>e</w:t>
      </w:r>
      <w:r w:rsidR="0054514F">
        <w:t xml:space="preserve"> med </w:t>
      </w:r>
      <w:r w:rsidR="006C0AB1">
        <w:br/>
      </w:r>
      <w:r w:rsidR="0054514F">
        <w:t>1 år + 1 år</w:t>
      </w:r>
      <w:r w:rsidR="00F50A39">
        <w:t xml:space="preserve">. </w:t>
      </w:r>
      <w:r w:rsidR="003A0AC5">
        <w:t xml:space="preserve">Konkurransen er publisert under FOA del I og følger beløpsramme for denne delen </w:t>
      </w:r>
      <w:r w:rsidR="006C0AB1">
        <w:br/>
      </w:r>
      <w:r w:rsidR="003A0AC5">
        <w:t xml:space="preserve">av regelverket. </w:t>
      </w:r>
      <w:r w:rsidR="00F50A39">
        <w:t>Rammeavtalen</w:t>
      </w:r>
      <w:r w:rsidR="00DF2A67">
        <w:t>e</w:t>
      </w:r>
      <w:r w:rsidR="005B4D25">
        <w:t xml:space="preserve"> kan gjensidig </w:t>
      </w:r>
      <w:r w:rsidR="00F26198">
        <w:t>sies opp med 3 måneders skriftlig varsel.</w:t>
      </w:r>
    </w:p>
    <w:p w14:paraId="40CFDA8B" w14:textId="7AC8DC37" w:rsidR="00333FFE" w:rsidRPr="00E8273D" w:rsidRDefault="00333FFE" w:rsidP="00282151">
      <w:pPr>
        <w:pStyle w:val="Heading2"/>
        <w:tabs>
          <w:tab w:val="num" w:pos="567"/>
        </w:tabs>
        <w:spacing w:after="0"/>
        <w:ind w:left="567" w:hanging="567"/>
        <w:rPr>
          <w:rFonts w:asciiTheme="minorHAnsi" w:hAnsiTheme="minorHAnsi" w:cstheme="minorHAnsi"/>
          <w:b w:val="0"/>
          <w:bCs w:val="0"/>
          <w:lang w:val="nb-NO"/>
        </w:rPr>
      </w:pPr>
      <w:bookmarkStart w:id="15" w:name="_Toc237353503"/>
      <w:r w:rsidRPr="00E8273D">
        <w:rPr>
          <w:rFonts w:asciiTheme="minorHAnsi" w:hAnsiTheme="minorHAnsi" w:cstheme="minorHAnsi"/>
          <w:b w:val="0"/>
          <w:bCs w:val="0"/>
          <w:lang w:val="nb-NO"/>
        </w:rPr>
        <w:t>Kontrakts</w:t>
      </w:r>
      <w:bookmarkEnd w:id="12"/>
      <w:r w:rsidR="00AF54CF">
        <w:rPr>
          <w:rFonts w:asciiTheme="minorHAnsi" w:hAnsiTheme="minorHAnsi" w:cstheme="minorHAnsi"/>
          <w:b w:val="0"/>
          <w:bCs w:val="0"/>
          <w:lang w:val="nb-NO"/>
        </w:rPr>
        <w:t>type</w:t>
      </w:r>
      <w:bookmarkEnd w:id="15"/>
    </w:p>
    <w:p w14:paraId="2C2A335C" w14:textId="79ABED0C" w:rsidR="00153768" w:rsidRDefault="008B3CE4" w:rsidP="00282151">
      <w:pPr>
        <w:spacing w:line="240" w:lineRule="auto"/>
        <w:rPr>
          <w:rFonts w:cstheme="minorHAnsi"/>
          <w:b/>
        </w:rPr>
      </w:pPr>
      <w:r w:rsidRPr="0021582B">
        <w:rPr>
          <w:rFonts w:cstheme="minorHAnsi"/>
        </w:rPr>
        <w:t>Avtaleforholdet reguler</w:t>
      </w:r>
      <w:r w:rsidRPr="0021582B">
        <w:rPr>
          <w:rFonts w:cstheme="minorHAnsi"/>
          <w:color w:val="000000" w:themeColor="text1"/>
        </w:rPr>
        <w:t xml:space="preserve">es av </w:t>
      </w:r>
      <w:r w:rsidR="007F24C3">
        <w:rPr>
          <w:rFonts w:cstheme="minorHAnsi"/>
          <w:color w:val="000000" w:themeColor="text1"/>
        </w:rPr>
        <w:t xml:space="preserve">vedlagte </w:t>
      </w:r>
      <w:r w:rsidR="00667F9A">
        <w:rPr>
          <w:rFonts w:cstheme="minorHAnsi"/>
          <w:color w:val="000000" w:themeColor="text1"/>
        </w:rPr>
        <w:t>rammea</w:t>
      </w:r>
      <w:r w:rsidR="007F24C3">
        <w:rPr>
          <w:rFonts w:cstheme="minorHAnsi"/>
          <w:color w:val="000000" w:themeColor="text1"/>
        </w:rPr>
        <w:t>vtaleutkast, s</w:t>
      </w:r>
      <w:r w:rsidR="007F24C3" w:rsidRPr="006B59BB">
        <w:rPr>
          <w:rFonts w:cstheme="minorHAnsi"/>
          <w:color w:val="000000" w:themeColor="text1"/>
        </w:rPr>
        <w:t>e</w:t>
      </w:r>
      <w:r w:rsidR="005A53E5" w:rsidRPr="006B59BB">
        <w:rPr>
          <w:rFonts w:cstheme="minorHAnsi"/>
          <w:b/>
        </w:rPr>
        <w:t xml:space="preserve"> vedlegg </w:t>
      </w:r>
      <w:r w:rsidR="001653AA">
        <w:rPr>
          <w:rFonts w:cstheme="minorHAnsi"/>
          <w:b/>
        </w:rPr>
        <w:t>8</w:t>
      </w:r>
      <w:r w:rsidR="000372E8" w:rsidRPr="006B59BB">
        <w:rPr>
          <w:rFonts w:cstheme="minorHAnsi"/>
          <w:b/>
        </w:rPr>
        <w:t>.</w:t>
      </w:r>
    </w:p>
    <w:p w14:paraId="53B1D706" w14:textId="77777777" w:rsidR="00153768" w:rsidRDefault="00153768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132B2150" w14:textId="66FD235D" w:rsidR="00FB4225" w:rsidRPr="00E8273D" w:rsidRDefault="00517ED4" w:rsidP="00282151">
      <w:pPr>
        <w:pStyle w:val="Heading1"/>
        <w:spacing w:after="0"/>
        <w:rPr>
          <w:rFonts w:ascii="Calibri Light" w:hAnsi="Calibri Light" w:cs="Calibri Light"/>
          <w:sz w:val="22"/>
          <w:szCs w:val="22"/>
          <w:lang w:val="nb-NO"/>
        </w:rPr>
      </w:pPr>
      <w:bookmarkStart w:id="16" w:name="_Toc237353504"/>
      <w:bookmarkEnd w:id="13"/>
      <w:bookmarkEnd w:id="14"/>
      <w:r w:rsidRPr="00E8273D">
        <w:rPr>
          <w:rFonts w:ascii="Calibri Light" w:hAnsi="Calibri Light" w:cs="Calibri Light"/>
          <w:lang w:val="nb-NO"/>
        </w:rPr>
        <w:lastRenderedPageBreak/>
        <w:t>KONKURRANSE</w:t>
      </w:r>
      <w:r w:rsidR="008F77C7" w:rsidRPr="00E8273D">
        <w:rPr>
          <w:rFonts w:ascii="Calibri Light" w:hAnsi="Calibri Light" w:cs="Calibri Light"/>
          <w:lang w:val="nb-NO"/>
        </w:rPr>
        <w:t>regler</w:t>
      </w:r>
      <w:bookmarkEnd w:id="16"/>
    </w:p>
    <w:p w14:paraId="2DD28D3E" w14:textId="77777777" w:rsidR="007D3D0C" w:rsidRPr="0021582B" w:rsidRDefault="007D3D0C" w:rsidP="00282151">
      <w:pPr>
        <w:tabs>
          <w:tab w:val="left" w:pos="1134"/>
        </w:tabs>
        <w:spacing w:after="0" w:line="240" w:lineRule="auto"/>
        <w:rPr>
          <w:rFonts w:cstheme="minorHAnsi"/>
        </w:rPr>
      </w:pPr>
      <w:bookmarkStart w:id="17" w:name="_Toc251081599"/>
      <w:bookmarkStart w:id="18" w:name="_Toc293565662"/>
      <w:bookmarkStart w:id="19" w:name="_Toc293565668"/>
      <w:bookmarkStart w:id="20" w:name="_Toc251081607"/>
      <w:r w:rsidRPr="0021582B">
        <w:rPr>
          <w:rFonts w:cstheme="minorHAnsi"/>
        </w:rPr>
        <w:t>Konkurransegrunnlaget består av:</w:t>
      </w:r>
    </w:p>
    <w:tbl>
      <w:tblPr>
        <w:tblStyle w:val="TableGrid"/>
        <w:tblW w:w="8505" w:type="dxa"/>
        <w:tblInd w:w="-5" w:type="dxa"/>
        <w:tblLook w:val="04A0" w:firstRow="1" w:lastRow="0" w:firstColumn="1" w:lastColumn="0" w:noHBand="0" w:noVBand="1"/>
      </w:tblPr>
      <w:tblGrid>
        <w:gridCol w:w="1938"/>
        <w:gridCol w:w="6567"/>
      </w:tblGrid>
      <w:tr w:rsidR="007D3D0C" w:rsidRPr="00E8273D" w14:paraId="58F920B3" w14:textId="77777777" w:rsidTr="00A278C1">
        <w:tc>
          <w:tcPr>
            <w:tcW w:w="8505" w:type="dxa"/>
            <w:gridSpan w:val="2"/>
            <w:shd w:val="clear" w:color="auto" w:fill="F2F2F2" w:themeFill="background1" w:themeFillShade="F2"/>
            <w:hideMark/>
          </w:tcPr>
          <w:p w14:paraId="0181507B" w14:textId="77777777" w:rsidR="007D3D0C" w:rsidRPr="0021582B" w:rsidRDefault="007D3D0C" w:rsidP="00282151">
            <w:pPr>
              <w:keepNext/>
              <w:rPr>
                <w:rFonts w:cstheme="minorHAnsi"/>
                <w:b/>
              </w:rPr>
            </w:pPr>
            <w:r w:rsidRPr="0021582B">
              <w:rPr>
                <w:rFonts w:cstheme="minorHAnsi"/>
                <w:b/>
              </w:rPr>
              <w:t xml:space="preserve">Konkurransegrunnlag (dette dokumentet) </w:t>
            </w:r>
          </w:p>
        </w:tc>
      </w:tr>
      <w:tr w:rsidR="007D3D0C" w:rsidRPr="00E8273D" w14:paraId="07490B60" w14:textId="77777777" w:rsidTr="00A278C1">
        <w:tc>
          <w:tcPr>
            <w:tcW w:w="1938" w:type="dxa"/>
            <w:hideMark/>
          </w:tcPr>
          <w:p w14:paraId="68685EB3" w14:textId="77777777" w:rsidR="007D3D0C" w:rsidRPr="0021582B" w:rsidRDefault="007D3D0C" w:rsidP="00282151">
            <w:pPr>
              <w:keepNext/>
              <w:rPr>
                <w:rFonts w:cstheme="minorHAnsi"/>
              </w:rPr>
            </w:pPr>
            <w:r w:rsidRPr="0021582B">
              <w:rPr>
                <w:rFonts w:cstheme="minorHAnsi"/>
              </w:rPr>
              <w:t>Vedlegg 1</w:t>
            </w:r>
          </w:p>
        </w:tc>
        <w:tc>
          <w:tcPr>
            <w:tcW w:w="6567" w:type="dxa"/>
            <w:hideMark/>
          </w:tcPr>
          <w:p w14:paraId="0705DF02" w14:textId="77777777" w:rsidR="007D3D0C" w:rsidRPr="0021582B" w:rsidRDefault="007D3D0C" w:rsidP="00282151">
            <w:pPr>
              <w:keepNext/>
              <w:rPr>
                <w:rFonts w:cstheme="minorHAnsi"/>
              </w:rPr>
            </w:pPr>
            <w:r w:rsidRPr="0021582B">
              <w:rPr>
                <w:rFonts w:cstheme="minorHAnsi"/>
              </w:rPr>
              <w:t xml:space="preserve">Skjema for tilbudsbrev </w:t>
            </w:r>
          </w:p>
        </w:tc>
      </w:tr>
      <w:tr w:rsidR="007D3D0C" w:rsidRPr="00E8273D" w14:paraId="007511B9" w14:textId="77777777" w:rsidTr="00A278C1">
        <w:tc>
          <w:tcPr>
            <w:tcW w:w="1938" w:type="dxa"/>
            <w:hideMark/>
          </w:tcPr>
          <w:p w14:paraId="18460578" w14:textId="77777777" w:rsidR="007D3D0C" w:rsidRPr="0021582B" w:rsidRDefault="007D3D0C" w:rsidP="00282151">
            <w:pPr>
              <w:keepNext/>
              <w:rPr>
                <w:rFonts w:cstheme="minorHAnsi"/>
              </w:rPr>
            </w:pPr>
            <w:r w:rsidRPr="0021582B">
              <w:rPr>
                <w:rFonts w:cstheme="minorHAnsi"/>
              </w:rPr>
              <w:t>Vedlegg 2</w:t>
            </w:r>
          </w:p>
        </w:tc>
        <w:tc>
          <w:tcPr>
            <w:tcW w:w="6567" w:type="dxa"/>
            <w:hideMark/>
          </w:tcPr>
          <w:p w14:paraId="514C8AC9" w14:textId="77777777" w:rsidR="007D3D0C" w:rsidRPr="0021582B" w:rsidRDefault="007D3D0C" w:rsidP="00282151">
            <w:pPr>
              <w:keepNext/>
              <w:rPr>
                <w:rFonts w:cstheme="minorHAnsi"/>
              </w:rPr>
            </w:pPr>
            <w:r w:rsidRPr="0021582B">
              <w:rPr>
                <w:rFonts w:cstheme="minorHAnsi"/>
              </w:rPr>
              <w:t>Skjema for beskrivelse av samtlige avvik fra konkurransedokumentene</w:t>
            </w:r>
          </w:p>
        </w:tc>
      </w:tr>
      <w:tr w:rsidR="002035BA" w:rsidRPr="00E8273D" w14:paraId="6AE320F4" w14:textId="77777777" w:rsidTr="00A278C1">
        <w:tc>
          <w:tcPr>
            <w:tcW w:w="1938" w:type="dxa"/>
          </w:tcPr>
          <w:p w14:paraId="60505979" w14:textId="59D97BC8" w:rsidR="002035BA" w:rsidRPr="00C5204A" w:rsidRDefault="002035BA" w:rsidP="002035BA">
            <w:pPr>
              <w:keepNext/>
              <w:rPr>
                <w:rFonts w:cstheme="minorHAnsi"/>
              </w:rPr>
            </w:pPr>
            <w:r w:rsidRPr="00C5204A">
              <w:rPr>
                <w:rFonts w:cstheme="minorHAnsi"/>
              </w:rPr>
              <w:t>Vedlegg 3</w:t>
            </w:r>
          </w:p>
        </w:tc>
        <w:tc>
          <w:tcPr>
            <w:tcW w:w="6567" w:type="dxa"/>
          </w:tcPr>
          <w:p w14:paraId="05856E3F" w14:textId="1255AF2C" w:rsidR="002035BA" w:rsidRPr="0021582B" w:rsidRDefault="002035BA" w:rsidP="002035BA">
            <w:pPr>
              <w:keepNext/>
              <w:rPr>
                <w:rFonts w:cstheme="minorHAnsi"/>
              </w:rPr>
            </w:pPr>
            <w:r w:rsidRPr="0021582B">
              <w:rPr>
                <w:rFonts w:cstheme="minorHAnsi"/>
              </w:rPr>
              <w:t>Skjema for egenerklæring om lønns- og arbeidsvilkår</w:t>
            </w:r>
          </w:p>
        </w:tc>
      </w:tr>
      <w:tr w:rsidR="002035BA" w:rsidRPr="00E8273D" w14:paraId="121DB901" w14:textId="77777777" w:rsidTr="00A278C1">
        <w:tc>
          <w:tcPr>
            <w:tcW w:w="1938" w:type="dxa"/>
          </w:tcPr>
          <w:p w14:paraId="26742814" w14:textId="38F14E33" w:rsidR="002035BA" w:rsidRPr="00C5204A" w:rsidRDefault="002035BA" w:rsidP="002035BA">
            <w:pPr>
              <w:keepNext/>
              <w:rPr>
                <w:rFonts w:cstheme="minorHAnsi"/>
              </w:rPr>
            </w:pPr>
            <w:r w:rsidRPr="00C5204A">
              <w:rPr>
                <w:rFonts w:cstheme="minorHAnsi"/>
              </w:rPr>
              <w:t xml:space="preserve">Vedlegg </w:t>
            </w:r>
            <w:r>
              <w:rPr>
                <w:rFonts w:cstheme="minorHAnsi"/>
              </w:rPr>
              <w:t>4</w:t>
            </w:r>
          </w:p>
        </w:tc>
        <w:tc>
          <w:tcPr>
            <w:tcW w:w="6567" w:type="dxa"/>
          </w:tcPr>
          <w:p w14:paraId="51324F6C" w14:textId="08A4D08F" w:rsidR="002035BA" w:rsidRPr="0021582B" w:rsidRDefault="002035BA" w:rsidP="002035BA">
            <w:pPr>
              <w:keepNext/>
              <w:rPr>
                <w:rFonts w:cstheme="minorHAnsi"/>
              </w:rPr>
            </w:pPr>
            <w:r>
              <w:rPr>
                <w:rFonts w:cstheme="minorHAnsi"/>
              </w:rPr>
              <w:t>Kravspesifikasjon</w:t>
            </w:r>
          </w:p>
        </w:tc>
      </w:tr>
      <w:tr w:rsidR="002035BA" w:rsidRPr="00E8273D" w14:paraId="4C20E7A8" w14:textId="77777777" w:rsidTr="00A278C1">
        <w:tc>
          <w:tcPr>
            <w:tcW w:w="1938" w:type="dxa"/>
          </w:tcPr>
          <w:p w14:paraId="194F1BE1" w14:textId="0BC85AC1" w:rsidR="002035BA" w:rsidRPr="00C5204A" w:rsidRDefault="002035BA" w:rsidP="002035BA">
            <w:pPr>
              <w:keepNext/>
              <w:rPr>
                <w:rFonts w:cstheme="minorHAnsi"/>
              </w:rPr>
            </w:pPr>
            <w:r w:rsidRPr="00C5204A">
              <w:rPr>
                <w:rFonts w:cstheme="minorHAnsi"/>
              </w:rPr>
              <w:t xml:space="preserve">Vedlegg </w:t>
            </w:r>
            <w:r>
              <w:rPr>
                <w:rFonts w:cstheme="minorHAnsi"/>
              </w:rPr>
              <w:t>5</w:t>
            </w:r>
          </w:p>
        </w:tc>
        <w:tc>
          <w:tcPr>
            <w:tcW w:w="6567" w:type="dxa"/>
          </w:tcPr>
          <w:p w14:paraId="0AED4947" w14:textId="2CCE0660" w:rsidR="002035BA" w:rsidRPr="0021582B" w:rsidRDefault="002035BA" w:rsidP="002035BA">
            <w:pPr>
              <w:keepNext/>
              <w:rPr>
                <w:rFonts w:cstheme="minorHAnsi"/>
              </w:rPr>
            </w:pPr>
            <w:r>
              <w:rPr>
                <w:rFonts w:cstheme="minorHAnsi"/>
              </w:rPr>
              <w:t>Miljøkrav</w:t>
            </w:r>
          </w:p>
        </w:tc>
      </w:tr>
      <w:tr w:rsidR="002035BA" w:rsidRPr="00E8273D" w14:paraId="21C29174" w14:textId="77777777" w:rsidTr="00A278C1">
        <w:tc>
          <w:tcPr>
            <w:tcW w:w="1938" w:type="dxa"/>
          </w:tcPr>
          <w:p w14:paraId="5EDD1355" w14:textId="76832C33" w:rsidR="002035BA" w:rsidRPr="00C5204A" w:rsidRDefault="002035BA" w:rsidP="002035BA">
            <w:pPr>
              <w:keepNext/>
              <w:rPr>
                <w:rFonts w:cstheme="minorHAnsi"/>
              </w:rPr>
            </w:pPr>
            <w:r w:rsidRPr="00C5204A">
              <w:rPr>
                <w:rFonts w:cstheme="minorHAnsi"/>
              </w:rPr>
              <w:t xml:space="preserve">Vedlegg </w:t>
            </w:r>
            <w:r>
              <w:rPr>
                <w:rFonts w:cstheme="minorHAnsi"/>
              </w:rPr>
              <w:t>6</w:t>
            </w:r>
          </w:p>
        </w:tc>
        <w:tc>
          <w:tcPr>
            <w:tcW w:w="6567" w:type="dxa"/>
          </w:tcPr>
          <w:p w14:paraId="623B8DFA" w14:textId="414DFE58" w:rsidR="002035BA" w:rsidRDefault="002035BA" w:rsidP="002035BA">
            <w:pPr>
              <w:keepNext/>
              <w:rPr>
                <w:rFonts w:cstheme="minorHAnsi"/>
              </w:rPr>
            </w:pPr>
            <w:r w:rsidRPr="0021582B">
              <w:rPr>
                <w:rFonts w:cstheme="minorHAnsi"/>
              </w:rPr>
              <w:t>Prisskjema</w:t>
            </w:r>
          </w:p>
        </w:tc>
      </w:tr>
      <w:tr w:rsidR="002035BA" w:rsidRPr="00E8273D" w14:paraId="3D160FC5" w14:textId="77777777" w:rsidTr="004D285A">
        <w:trPr>
          <w:trHeight w:val="67"/>
        </w:trPr>
        <w:tc>
          <w:tcPr>
            <w:tcW w:w="1938" w:type="dxa"/>
          </w:tcPr>
          <w:p w14:paraId="25640115" w14:textId="37B117C1" w:rsidR="002035BA" w:rsidRPr="00C5204A" w:rsidRDefault="002035BA" w:rsidP="002035BA">
            <w:pPr>
              <w:keepNext/>
              <w:rPr>
                <w:rFonts w:cstheme="minorHAnsi"/>
              </w:rPr>
            </w:pPr>
            <w:r w:rsidRPr="00C5204A">
              <w:rPr>
                <w:rFonts w:cstheme="minorHAnsi"/>
              </w:rPr>
              <w:t xml:space="preserve">Vedlegg </w:t>
            </w:r>
            <w:r>
              <w:rPr>
                <w:rFonts w:cstheme="minorHAnsi"/>
              </w:rPr>
              <w:t>7</w:t>
            </w:r>
          </w:p>
        </w:tc>
        <w:tc>
          <w:tcPr>
            <w:tcW w:w="6567" w:type="dxa"/>
          </w:tcPr>
          <w:p w14:paraId="088A4F6F" w14:textId="2AC2AC04" w:rsidR="002035BA" w:rsidRPr="0021582B" w:rsidRDefault="002035BA" w:rsidP="002035BA">
            <w:pPr>
              <w:keepNext/>
              <w:rPr>
                <w:rFonts w:cstheme="minorHAnsi"/>
              </w:rPr>
            </w:pPr>
            <w:r w:rsidRPr="0021582B">
              <w:rPr>
                <w:rFonts w:cstheme="minorHAnsi"/>
              </w:rPr>
              <w:t>Etiske retningslinjer for leverandører</w:t>
            </w:r>
          </w:p>
        </w:tc>
      </w:tr>
      <w:tr w:rsidR="002035BA" w:rsidRPr="00E8273D" w14:paraId="5BC7801C" w14:textId="77777777" w:rsidTr="00A278C1">
        <w:tc>
          <w:tcPr>
            <w:tcW w:w="1938" w:type="dxa"/>
          </w:tcPr>
          <w:p w14:paraId="22FC8D3F" w14:textId="4C8B2EDB" w:rsidR="002035BA" w:rsidRPr="00C5204A" w:rsidRDefault="002035BA" w:rsidP="002035BA">
            <w:pPr>
              <w:keepNext/>
              <w:rPr>
                <w:rFonts w:cstheme="minorHAnsi"/>
              </w:rPr>
            </w:pPr>
            <w:r w:rsidRPr="00C5204A">
              <w:rPr>
                <w:rFonts w:cstheme="minorHAnsi"/>
              </w:rPr>
              <w:t xml:space="preserve">Vedlegg </w:t>
            </w:r>
            <w:r>
              <w:rPr>
                <w:rFonts w:cstheme="minorHAnsi"/>
              </w:rPr>
              <w:t>8</w:t>
            </w:r>
          </w:p>
        </w:tc>
        <w:tc>
          <w:tcPr>
            <w:tcW w:w="6567" w:type="dxa"/>
          </w:tcPr>
          <w:p w14:paraId="4DC3635B" w14:textId="0A21CD1E" w:rsidR="002035BA" w:rsidRDefault="002035BA" w:rsidP="002035BA">
            <w:pPr>
              <w:keepNext/>
              <w:rPr>
                <w:rFonts w:cstheme="minorHAnsi"/>
              </w:rPr>
            </w:pPr>
            <w:r>
              <w:rPr>
                <w:rFonts w:cstheme="minorHAnsi"/>
                <w:lang w:val="nn-NO"/>
              </w:rPr>
              <w:t>Rammeavtaleutkast</w:t>
            </w:r>
          </w:p>
        </w:tc>
      </w:tr>
    </w:tbl>
    <w:p w14:paraId="162C7091" w14:textId="1D074917" w:rsidR="00E9474E" w:rsidRPr="008C38D1" w:rsidRDefault="00E9474E" w:rsidP="00741E4D">
      <w:pPr>
        <w:pStyle w:val="Heading2"/>
        <w:spacing w:after="0"/>
        <w:ind w:left="851"/>
        <w:rPr>
          <w:rFonts w:ascii="Calibri Light" w:hAnsi="Calibri Light" w:cs="Calibri Light"/>
          <w:b w:val="0"/>
          <w:bCs w:val="0"/>
          <w:lang w:val="nb-NO"/>
        </w:rPr>
      </w:pPr>
      <w:bookmarkStart w:id="21" w:name="_Toc237353505"/>
      <w:r w:rsidRPr="008C38D1">
        <w:rPr>
          <w:rFonts w:ascii="Calibri Light" w:hAnsi="Calibri Light" w:cs="Calibri Light"/>
          <w:b w:val="0"/>
          <w:bCs w:val="0"/>
          <w:lang w:val="nb-NO"/>
        </w:rPr>
        <w:t>Om konkurransen</w:t>
      </w:r>
      <w:bookmarkStart w:id="22" w:name="_Toc293492825"/>
      <w:bookmarkStart w:id="23" w:name="_Toc293493270"/>
      <w:bookmarkStart w:id="24" w:name="_Toc293493344"/>
      <w:bookmarkEnd w:id="17"/>
      <w:bookmarkEnd w:id="18"/>
      <w:bookmarkEnd w:id="21"/>
    </w:p>
    <w:p w14:paraId="641F0F05" w14:textId="3061D104" w:rsidR="00503869" w:rsidRPr="00E8273D" w:rsidRDefault="00657967" w:rsidP="003A0AC5">
      <w:pPr>
        <w:spacing w:line="240" w:lineRule="auto"/>
        <w:rPr>
          <w:rFonts w:ascii="Calibri Light" w:hAnsi="Calibri Light" w:cs="Calibri Light"/>
          <w:b/>
          <w:bCs/>
        </w:rPr>
      </w:pPr>
      <w:bookmarkStart w:id="25" w:name="_Toc61948376"/>
      <w:bookmarkStart w:id="26" w:name="_Toc96693928"/>
      <w:bookmarkEnd w:id="22"/>
      <w:bookmarkEnd w:id="23"/>
      <w:bookmarkEnd w:id="24"/>
      <w:r w:rsidRPr="00D10B65">
        <w:rPr>
          <w:rFonts w:cstheme="minorHAnsi"/>
        </w:rPr>
        <w:t xml:space="preserve">Anskaffelsen gjennomføres som en åpen </w:t>
      </w:r>
      <w:r>
        <w:rPr>
          <w:rFonts w:cstheme="minorHAnsi"/>
        </w:rPr>
        <w:t>tilbud</w:t>
      </w:r>
      <w:r w:rsidRPr="00D10B65">
        <w:rPr>
          <w:rFonts w:cstheme="minorHAnsi"/>
        </w:rPr>
        <w:t xml:space="preserve">skonkurranse i henhold til Lov om offentlige anskaffelser av (LOA) og Forskrift om offentlige anskaffelser (FOA) del I. </w:t>
      </w:r>
      <w:r>
        <w:rPr>
          <w:rFonts w:cstheme="minorHAnsi"/>
        </w:rPr>
        <w:br/>
      </w:r>
      <w:r w:rsidR="003A0AC5">
        <w:rPr>
          <w:rFonts w:cstheme="minorHAnsi"/>
        </w:rPr>
        <w:t xml:space="preserve">Konkurransen er sendt utvalgte leverandører. </w:t>
      </w:r>
      <w:bookmarkEnd w:id="25"/>
      <w:bookmarkEnd w:id="26"/>
    </w:p>
    <w:p w14:paraId="01E120A9" w14:textId="3C9AC6EA" w:rsidR="00FC6E4A" w:rsidRPr="004A0A3E" w:rsidRDefault="00FC6E4A" w:rsidP="00741E4D">
      <w:pPr>
        <w:tabs>
          <w:tab w:val="left" w:pos="7797"/>
        </w:tabs>
        <w:spacing w:line="240" w:lineRule="auto"/>
        <w:rPr>
          <w:rFonts w:cstheme="minorHAnsi"/>
        </w:rPr>
      </w:pPr>
      <w:r w:rsidRPr="004A0A3E">
        <w:rPr>
          <w:rFonts w:cstheme="minorHAnsi"/>
        </w:rPr>
        <w:t xml:space="preserve">Norges Bank planlegger å gjennomføre anskaffelsen i henhold til fremdriftsplanen nedenfor. </w:t>
      </w:r>
      <w:bookmarkStart w:id="27" w:name="_Hlk105069130"/>
      <w:bookmarkStart w:id="28" w:name="_Hlk96692226"/>
      <w:r w:rsidR="00E81066">
        <w:rPr>
          <w:rFonts w:cstheme="minorHAnsi"/>
        </w:rPr>
        <w:br/>
      </w:r>
      <w:r w:rsidR="003A0AC5">
        <w:rPr>
          <w:rFonts w:cstheme="minorHAnsi"/>
        </w:rPr>
        <w:t>F</w:t>
      </w:r>
      <w:r w:rsidR="00E81066" w:rsidRPr="00D10B65">
        <w:rPr>
          <w:rFonts w:cstheme="minorHAnsi"/>
        </w:rPr>
        <w:t>remdriftsplanen er tentativ, og at justeringer vil kunne bli foretatt underveis i prosessen.</w:t>
      </w:r>
      <w:r w:rsidR="00E81066">
        <w:rPr>
          <w:rFonts w:cstheme="minorHAnsi"/>
        </w:rPr>
        <w:t xml:space="preserve"> </w:t>
      </w:r>
      <w:bookmarkEnd w:id="27"/>
      <w:bookmarkEnd w:id="28"/>
    </w:p>
    <w:tbl>
      <w:tblPr>
        <w:tblpPr w:leftFromText="141" w:rightFromText="141" w:vertAnchor="text" w:horzAnchor="margin" w:tblpY="-42"/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4110"/>
      </w:tblGrid>
      <w:tr w:rsidR="00FC6E4A" w:rsidRPr="00E8273D" w14:paraId="1A22964E" w14:textId="77777777" w:rsidTr="00D57694">
        <w:tc>
          <w:tcPr>
            <w:tcW w:w="439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824A53E" w14:textId="77777777" w:rsidR="00FC6E4A" w:rsidRPr="004A0A3E" w:rsidRDefault="00FC6E4A" w:rsidP="00282151">
            <w:pPr>
              <w:keepNext/>
              <w:keepLines/>
              <w:spacing w:line="240" w:lineRule="auto"/>
              <w:rPr>
                <w:rFonts w:cstheme="minorHAnsi"/>
                <w:b/>
                <w:sz w:val="24"/>
                <w:szCs w:val="24"/>
              </w:rPr>
            </w:pPr>
            <w:bookmarkStart w:id="29" w:name="_Hlk96692274"/>
            <w:r w:rsidRPr="004A0A3E">
              <w:rPr>
                <w:rFonts w:cstheme="minorHAnsi"/>
                <w:b/>
                <w:sz w:val="24"/>
                <w:szCs w:val="24"/>
              </w:rPr>
              <w:t>Milepæl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0E41C69" w14:textId="77777777" w:rsidR="00FC6E4A" w:rsidRPr="004A0A3E" w:rsidRDefault="00FC6E4A" w:rsidP="00282151">
            <w:pPr>
              <w:keepNext/>
              <w:keepLines/>
              <w:spacing w:line="240" w:lineRule="auto"/>
              <w:rPr>
                <w:rFonts w:cstheme="minorHAnsi"/>
                <w:b/>
                <w:sz w:val="24"/>
                <w:szCs w:val="24"/>
              </w:rPr>
            </w:pPr>
            <w:r w:rsidRPr="004A0A3E">
              <w:rPr>
                <w:rFonts w:cstheme="minorHAnsi"/>
                <w:b/>
                <w:sz w:val="24"/>
                <w:szCs w:val="24"/>
              </w:rPr>
              <w:t>Dato</w:t>
            </w:r>
          </w:p>
        </w:tc>
      </w:tr>
      <w:tr w:rsidR="006E5774" w:rsidRPr="00E8273D" w14:paraId="4574EF6A" w14:textId="77777777" w:rsidTr="00D5769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AD30" w14:textId="179827B9" w:rsidR="006E5774" w:rsidRPr="003A0AC5" w:rsidRDefault="006E5774" w:rsidP="00282151">
            <w:pPr>
              <w:spacing w:after="0" w:line="240" w:lineRule="auto"/>
              <w:ind w:left="37"/>
              <w:rPr>
                <w:rFonts w:cstheme="minorHAnsi"/>
              </w:rPr>
            </w:pPr>
            <w:r w:rsidRPr="003A0AC5">
              <w:rPr>
                <w:rFonts w:cstheme="minorHAnsi"/>
              </w:rPr>
              <w:t>Frist for å stille spørsmål i tilbudsfasen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F36A" w14:textId="6E86DC61" w:rsidR="006E5774" w:rsidRPr="003A0AC5" w:rsidRDefault="00DF2A67" w:rsidP="00282151">
            <w:pPr>
              <w:spacing w:after="0" w:line="240" w:lineRule="auto"/>
              <w:ind w:left="37"/>
              <w:rPr>
                <w:rFonts w:cstheme="minorHAnsi"/>
              </w:rPr>
            </w:pPr>
            <w:r>
              <w:rPr>
                <w:rFonts w:cstheme="minorHAnsi"/>
              </w:rPr>
              <w:t>17 august</w:t>
            </w:r>
            <w:r w:rsidR="00B413D5">
              <w:rPr>
                <w:rFonts w:cstheme="minorHAnsi"/>
              </w:rPr>
              <w:t xml:space="preserve"> 2026 kl 12:00</w:t>
            </w:r>
          </w:p>
        </w:tc>
      </w:tr>
      <w:tr w:rsidR="006E5774" w:rsidRPr="00E8273D" w14:paraId="01851CA6" w14:textId="77777777" w:rsidTr="00D5769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5C9E" w14:textId="719AD2A4" w:rsidR="006E5774" w:rsidRPr="003A0AC5" w:rsidRDefault="006E5774" w:rsidP="00282151">
            <w:pPr>
              <w:spacing w:after="0" w:line="240" w:lineRule="auto"/>
              <w:ind w:left="37"/>
              <w:rPr>
                <w:rFonts w:cstheme="minorHAnsi"/>
              </w:rPr>
            </w:pPr>
            <w:r w:rsidRPr="003A0AC5">
              <w:rPr>
                <w:rFonts w:cstheme="minorHAnsi"/>
              </w:rPr>
              <w:t>Tilbudsfrist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E0CD" w14:textId="67FE7FB0" w:rsidR="006E5774" w:rsidRPr="003A0AC5" w:rsidRDefault="00BA0E24" w:rsidP="00282151">
            <w:pPr>
              <w:spacing w:after="0" w:line="240" w:lineRule="auto"/>
              <w:ind w:left="37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Torsdag </w:t>
            </w:r>
            <w:r w:rsidR="00DF2A67">
              <w:rPr>
                <w:rFonts w:cstheme="minorHAnsi"/>
                <w:b/>
              </w:rPr>
              <w:t>20 august</w:t>
            </w:r>
            <w:r>
              <w:rPr>
                <w:rFonts w:cstheme="minorHAnsi"/>
                <w:b/>
              </w:rPr>
              <w:t xml:space="preserve"> 2026 kl 12:00</w:t>
            </w:r>
          </w:p>
        </w:tc>
      </w:tr>
      <w:tr w:rsidR="006E5774" w:rsidRPr="00E8273D" w14:paraId="0EC66D8D" w14:textId="77777777" w:rsidTr="00D5769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64BE" w14:textId="39F6EAEC" w:rsidR="006E5774" w:rsidRPr="003A0AC5" w:rsidRDefault="006E5774" w:rsidP="00282151">
            <w:pPr>
              <w:spacing w:after="0" w:line="240" w:lineRule="auto"/>
              <w:ind w:left="37"/>
              <w:rPr>
                <w:rFonts w:cstheme="minorHAnsi"/>
              </w:rPr>
            </w:pPr>
            <w:r w:rsidRPr="003A0AC5">
              <w:rPr>
                <w:rFonts w:cstheme="minorHAnsi"/>
              </w:rPr>
              <w:t>Vedståelsesfrist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8B49" w14:textId="6EA9E55F" w:rsidR="006E5774" w:rsidRPr="003A0AC5" w:rsidRDefault="00191495" w:rsidP="00282151">
            <w:pPr>
              <w:spacing w:after="0" w:line="240" w:lineRule="auto"/>
              <w:ind w:left="37"/>
              <w:rPr>
                <w:rFonts w:cstheme="minorHAnsi"/>
              </w:rPr>
            </w:pPr>
            <w:r>
              <w:rPr>
                <w:rFonts w:cstheme="minorHAnsi"/>
              </w:rPr>
              <w:t xml:space="preserve">30 </w:t>
            </w:r>
            <w:r w:rsidR="00DF2A67">
              <w:rPr>
                <w:rFonts w:cstheme="minorHAnsi"/>
              </w:rPr>
              <w:t>september</w:t>
            </w:r>
            <w:r>
              <w:rPr>
                <w:rFonts w:cstheme="minorHAnsi"/>
              </w:rPr>
              <w:t xml:space="preserve"> 2026</w:t>
            </w:r>
          </w:p>
        </w:tc>
      </w:tr>
    </w:tbl>
    <w:p w14:paraId="09AA4CCD" w14:textId="77777777" w:rsidR="00E32C2E" w:rsidRDefault="00E32C2E" w:rsidP="00072FD1">
      <w:pPr>
        <w:pStyle w:val="Heading2"/>
        <w:numPr>
          <w:ilvl w:val="0"/>
          <w:numId w:val="0"/>
        </w:numPr>
        <w:spacing w:after="0"/>
        <w:ind w:left="4962"/>
        <w:rPr>
          <w:rFonts w:ascii="Calibri Light" w:hAnsi="Calibri Light" w:cs="Calibri Light"/>
          <w:b w:val="0"/>
          <w:bCs w:val="0"/>
          <w:lang w:val="nb-NO"/>
        </w:rPr>
      </w:pPr>
      <w:bookmarkStart w:id="30" w:name="_Toc61948377"/>
      <w:bookmarkStart w:id="31" w:name="_Toc96693929"/>
      <w:bookmarkEnd w:id="29"/>
    </w:p>
    <w:p w14:paraId="267AEBF9" w14:textId="77777777" w:rsidR="00072FD1" w:rsidRDefault="00072FD1" w:rsidP="00072FD1">
      <w:pPr>
        <w:pStyle w:val="Heading2"/>
        <w:numPr>
          <w:ilvl w:val="0"/>
          <w:numId w:val="0"/>
        </w:numPr>
        <w:spacing w:after="0"/>
        <w:ind w:left="4962"/>
        <w:rPr>
          <w:rFonts w:ascii="Calibri Light" w:hAnsi="Calibri Light" w:cs="Calibri Light"/>
          <w:b w:val="0"/>
          <w:bCs w:val="0"/>
          <w:lang w:val="nb-NO"/>
        </w:rPr>
      </w:pPr>
    </w:p>
    <w:p w14:paraId="35EE840E" w14:textId="77777777" w:rsidR="00072FD1" w:rsidRDefault="00072FD1" w:rsidP="00072FD1">
      <w:pPr>
        <w:pStyle w:val="Heading2"/>
        <w:numPr>
          <w:ilvl w:val="0"/>
          <w:numId w:val="0"/>
        </w:numPr>
        <w:spacing w:after="0"/>
        <w:ind w:left="4962"/>
        <w:rPr>
          <w:rFonts w:ascii="Calibri Light" w:hAnsi="Calibri Light" w:cs="Calibri Light"/>
          <w:b w:val="0"/>
          <w:bCs w:val="0"/>
          <w:lang w:val="nb-NO"/>
        </w:rPr>
      </w:pPr>
    </w:p>
    <w:p w14:paraId="2A50CEAB" w14:textId="6550FD9B" w:rsidR="00C14BF3" w:rsidRPr="00E8273D" w:rsidRDefault="00C14BF3" w:rsidP="00282151">
      <w:pPr>
        <w:pStyle w:val="Heading2"/>
        <w:spacing w:after="0"/>
        <w:ind w:left="851"/>
        <w:rPr>
          <w:rFonts w:ascii="Calibri Light" w:hAnsi="Calibri Light" w:cs="Calibri Light"/>
          <w:b w:val="0"/>
          <w:bCs w:val="0"/>
          <w:lang w:val="nb-NO"/>
        </w:rPr>
      </w:pPr>
      <w:bookmarkStart w:id="32" w:name="_Toc237353506"/>
      <w:r w:rsidRPr="00E8273D">
        <w:rPr>
          <w:rFonts w:ascii="Calibri Light" w:hAnsi="Calibri Light" w:cs="Calibri Light"/>
          <w:b w:val="0"/>
          <w:bCs w:val="0"/>
          <w:lang w:val="nb-NO"/>
        </w:rPr>
        <w:t>Kommunikasjon, spørsmål og tilleggsinformasjon</w:t>
      </w:r>
      <w:bookmarkEnd w:id="30"/>
      <w:bookmarkEnd w:id="31"/>
      <w:bookmarkEnd w:id="32"/>
    </w:p>
    <w:p w14:paraId="7C09147E" w14:textId="0C9A2D26" w:rsidR="000643E8" w:rsidRPr="002E1D76" w:rsidRDefault="00C14BF3" w:rsidP="00282151">
      <w:pPr>
        <w:spacing w:line="240" w:lineRule="auto"/>
        <w:rPr>
          <w:rFonts w:cstheme="minorHAnsi"/>
        </w:rPr>
      </w:pPr>
      <w:bookmarkStart w:id="33" w:name="_Hlk105069896"/>
      <w:r w:rsidRPr="002E1D76">
        <w:rPr>
          <w:rFonts w:cstheme="minorHAnsi"/>
        </w:rPr>
        <w:t>All kommunikasjon</w:t>
      </w:r>
      <w:bookmarkStart w:id="34" w:name="_Hlk105069424"/>
      <w:r w:rsidR="00564CB8" w:rsidRPr="002E1D76">
        <w:rPr>
          <w:rFonts w:cstheme="minorHAnsi"/>
        </w:rPr>
        <w:t xml:space="preserve"> underveis i anskaffelsesprosessen</w:t>
      </w:r>
      <w:r w:rsidR="005351D4" w:rsidRPr="002E1D76">
        <w:rPr>
          <w:rFonts w:cstheme="minorHAnsi"/>
        </w:rPr>
        <w:t>, herunder spørsmål</w:t>
      </w:r>
      <w:r w:rsidR="00564CB8" w:rsidRPr="002E1D76">
        <w:rPr>
          <w:rFonts w:cstheme="minorHAnsi"/>
        </w:rPr>
        <w:t xml:space="preserve"> </w:t>
      </w:r>
      <w:r w:rsidR="005351D4" w:rsidRPr="002E1D76">
        <w:rPr>
          <w:rFonts w:cstheme="minorHAnsi"/>
        </w:rPr>
        <w:t>til konkurranse</w:t>
      </w:r>
      <w:r w:rsidR="00A34E0C">
        <w:rPr>
          <w:rFonts w:cstheme="minorHAnsi"/>
        </w:rPr>
        <w:t>-</w:t>
      </w:r>
      <w:r w:rsidR="00A34E0C">
        <w:rPr>
          <w:rFonts w:cstheme="minorHAnsi"/>
        </w:rPr>
        <w:br/>
      </w:r>
      <w:r w:rsidR="005351D4" w:rsidRPr="002E1D76">
        <w:rPr>
          <w:rFonts w:cstheme="minorHAnsi"/>
        </w:rPr>
        <w:t>grunnlaget</w:t>
      </w:r>
      <w:r w:rsidR="00564CB8" w:rsidRPr="002E1D76">
        <w:rPr>
          <w:rFonts w:cstheme="minorHAnsi"/>
        </w:rPr>
        <w:t>, eller feil og uklarheter</w:t>
      </w:r>
      <w:r w:rsidR="005351D4" w:rsidRPr="002E1D76">
        <w:rPr>
          <w:rFonts w:cstheme="minorHAnsi"/>
        </w:rPr>
        <w:t>,</w:t>
      </w:r>
      <w:r w:rsidRPr="002E1D76">
        <w:rPr>
          <w:rFonts w:cstheme="minorHAnsi"/>
        </w:rPr>
        <w:t xml:space="preserve"> </w:t>
      </w:r>
      <w:bookmarkEnd w:id="34"/>
      <w:r w:rsidRPr="002E1D76">
        <w:rPr>
          <w:rFonts w:cstheme="minorHAnsi"/>
        </w:rPr>
        <w:t xml:space="preserve">skal </w:t>
      </w:r>
      <w:r w:rsidR="00564CB8" w:rsidRPr="002E1D76">
        <w:rPr>
          <w:rFonts w:cstheme="minorHAnsi"/>
        </w:rPr>
        <w:t>sendes til Norges Bank</w:t>
      </w:r>
      <w:r w:rsidRPr="002E1D76">
        <w:rPr>
          <w:rFonts w:cstheme="minorHAnsi"/>
        </w:rPr>
        <w:t xml:space="preserve"> via kommunikasjonsmodulen </w:t>
      </w:r>
      <w:r w:rsidR="001F3EA2" w:rsidRPr="002E1D76">
        <w:rPr>
          <w:rFonts w:cstheme="minorHAnsi"/>
        </w:rPr>
        <w:br/>
      </w:r>
      <w:r w:rsidRPr="002E1D76">
        <w:rPr>
          <w:rFonts w:cstheme="minorHAnsi"/>
        </w:rPr>
        <w:t>i Mercell</w:t>
      </w:r>
      <w:r w:rsidR="004B7458" w:rsidRPr="002E1D76">
        <w:rPr>
          <w:rFonts w:cstheme="minorHAnsi"/>
        </w:rPr>
        <w:t xml:space="preserve">, se </w:t>
      </w:r>
      <w:hyperlink r:id="rId14" w:history="1">
        <w:r w:rsidR="004B7458" w:rsidRPr="002E1D76">
          <w:rPr>
            <w:rStyle w:val="Hyperlink"/>
            <w:rFonts w:cstheme="minorHAnsi"/>
            <w:color w:val="auto"/>
          </w:rPr>
          <w:t>mercell.no</w:t>
        </w:r>
      </w:hyperlink>
      <w:r w:rsidR="004B7458" w:rsidRPr="002E1D76">
        <w:rPr>
          <w:rFonts w:cstheme="minorHAnsi"/>
        </w:rPr>
        <w:t xml:space="preserve">   </w:t>
      </w:r>
      <w:r w:rsidR="000643E8" w:rsidRPr="002E1D76">
        <w:rPr>
          <w:rFonts w:cstheme="minorHAnsi"/>
        </w:rPr>
        <w:t xml:space="preserve">På konkurransen i Mercell velges faneblad «Kommunikasjon». </w:t>
      </w:r>
      <w:r w:rsidR="00121076" w:rsidRPr="002E1D76">
        <w:rPr>
          <w:rFonts w:cstheme="minorHAnsi"/>
        </w:rPr>
        <w:br/>
      </w:r>
      <w:r w:rsidR="000643E8" w:rsidRPr="002E1D76">
        <w:rPr>
          <w:rFonts w:cstheme="minorHAnsi"/>
        </w:rPr>
        <w:t xml:space="preserve">Klikk på «Ny melding» i menylinjen. Skriv inn spørsmålet/informasjonen og trykk «Send». </w:t>
      </w:r>
    </w:p>
    <w:p w14:paraId="331ABF93" w14:textId="6CDBFC81" w:rsidR="008C38D1" w:rsidRDefault="008C38D1" w:rsidP="008C38D1">
      <w:pPr>
        <w:rPr>
          <w:rFonts w:cstheme="minorHAnsi"/>
        </w:rPr>
      </w:pPr>
      <w:bookmarkStart w:id="35" w:name="_Hlk105069659"/>
      <w:bookmarkStart w:id="36" w:name="_Toc61948378"/>
      <w:bookmarkStart w:id="37" w:name="_Toc96693930"/>
      <w:bookmarkEnd w:id="33"/>
      <w:r w:rsidRPr="00D10B65">
        <w:rPr>
          <w:rFonts w:cstheme="minorHAnsi"/>
        </w:rPr>
        <w:t xml:space="preserve">For spørsmål om brukeridentitet hos Mercell, spørsmål knyttet til funksjonaliteten, eller </w:t>
      </w:r>
      <w:r w:rsidR="003A0AC5">
        <w:rPr>
          <w:rFonts w:cstheme="minorHAnsi"/>
        </w:rPr>
        <w:br/>
      </w:r>
      <w:r w:rsidRPr="00D10B65">
        <w:rPr>
          <w:rFonts w:cstheme="minorHAnsi"/>
        </w:rPr>
        <w:t xml:space="preserve">hvordan man skal gi tilbud, ta kontakt med Mercell Support på </w:t>
      </w:r>
      <w:proofErr w:type="spellStart"/>
      <w:r w:rsidRPr="00D10B65">
        <w:rPr>
          <w:rFonts w:cstheme="minorHAnsi"/>
        </w:rPr>
        <w:t>tlf</w:t>
      </w:r>
      <w:proofErr w:type="spellEnd"/>
      <w:r w:rsidRPr="00D10B65">
        <w:rPr>
          <w:rFonts w:cstheme="minorHAnsi"/>
        </w:rPr>
        <w:t xml:space="preserve">: 21 01 88 60 </w:t>
      </w:r>
      <w:r w:rsidR="003A0AC5">
        <w:rPr>
          <w:rFonts w:cstheme="minorHAnsi"/>
        </w:rPr>
        <w:br/>
      </w:r>
      <w:r w:rsidRPr="00D10B65">
        <w:rPr>
          <w:rFonts w:cstheme="minorHAnsi"/>
        </w:rPr>
        <w:t xml:space="preserve">eller på e-post til: </w:t>
      </w:r>
      <w:hyperlink r:id="rId15" w:history="1">
        <w:r w:rsidRPr="00251CF3">
          <w:rPr>
            <w:rStyle w:val="Hyperlink"/>
            <w:rFonts w:cstheme="minorHAnsi"/>
            <w:color w:val="auto"/>
          </w:rPr>
          <w:t>support@mercell.com</w:t>
        </w:r>
      </w:hyperlink>
      <w:r w:rsidRPr="00D10B65">
        <w:rPr>
          <w:rFonts w:cstheme="minorHAnsi"/>
        </w:rPr>
        <w:t xml:space="preserve"> </w:t>
      </w:r>
    </w:p>
    <w:p w14:paraId="68309DD6" w14:textId="77777777" w:rsidR="00564CB8" w:rsidRPr="00E8273D" w:rsidRDefault="00564CB8" w:rsidP="00282151">
      <w:pPr>
        <w:pStyle w:val="Heading2"/>
        <w:spacing w:after="0"/>
        <w:ind w:left="851"/>
        <w:rPr>
          <w:rFonts w:ascii="Calibri Light" w:hAnsi="Calibri Light" w:cs="Calibri Light"/>
          <w:b w:val="0"/>
          <w:bCs w:val="0"/>
          <w:lang w:val="nb-NO"/>
        </w:rPr>
      </w:pPr>
      <w:bookmarkStart w:id="38" w:name="_Toc79206816"/>
      <w:bookmarkStart w:id="39" w:name="_Toc79206817"/>
      <w:bookmarkStart w:id="40" w:name="_Toc79206818"/>
      <w:bookmarkStart w:id="41" w:name="_Toc79206819"/>
      <w:bookmarkStart w:id="42" w:name="_Toc79206821"/>
      <w:bookmarkStart w:id="43" w:name="_Toc79206822"/>
      <w:bookmarkStart w:id="44" w:name="_Toc61948379"/>
      <w:bookmarkStart w:id="45" w:name="_Toc96693931"/>
      <w:bookmarkStart w:id="46" w:name="_Toc237353507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E8273D">
        <w:rPr>
          <w:rFonts w:ascii="Calibri Light" w:hAnsi="Calibri Light" w:cs="Calibri Light"/>
          <w:b w:val="0"/>
          <w:bCs w:val="0"/>
          <w:lang w:val="nb-NO"/>
        </w:rPr>
        <w:t>Språk</w:t>
      </w:r>
      <w:bookmarkEnd w:id="44"/>
      <w:bookmarkEnd w:id="45"/>
      <w:bookmarkEnd w:id="46"/>
    </w:p>
    <w:p w14:paraId="3ED92D50" w14:textId="10C9D0C2" w:rsidR="009A2365" w:rsidRPr="002E1D76" w:rsidRDefault="00564CB8" w:rsidP="00282151">
      <w:pPr>
        <w:spacing w:line="240" w:lineRule="auto"/>
        <w:ind w:left="1"/>
        <w:rPr>
          <w:rFonts w:cstheme="minorHAnsi"/>
        </w:rPr>
      </w:pPr>
      <w:r w:rsidRPr="002E1D76">
        <w:rPr>
          <w:rFonts w:cstheme="minorHAnsi"/>
        </w:rPr>
        <w:t>All skriftlig og muntlig kommunikasjon i forbindelse med konkurransen skal foregå på norsk.</w:t>
      </w:r>
    </w:p>
    <w:p w14:paraId="651BA0A8" w14:textId="4830F246" w:rsidR="009A2365" w:rsidRPr="00E8273D" w:rsidRDefault="009A2365" w:rsidP="00282151">
      <w:pPr>
        <w:pStyle w:val="Heading2"/>
        <w:spacing w:after="0"/>
        <w:ind w:left="851"/>
        <w:rPr>
          <w:rFonts w:ascii="Calibri Light" w:hAnsi="Calibri Light" w:cs="Calibri Light"/>
          <w:b w:val="0"/>
          <w:bCs w:val="0"/>
          <w:lang w:val="nb-NO"/>
        </w:rPr>
      </w:pPr>
      <w:bookmarkStart w:id="47" w:name="_Toc61948380"/>
      <w:bookmarkStart w:id="48" w:name="_Toc96693932"/>
      <w:bookmarkStart w:id="49" w:name="_Toc237353508"/>
      <w:r w:rsidRPr="00E8273D">
        <w:rPr>
          <w:rFonts w:ascii="Calibri Light" w:hAnsi="Calibri Light" w:cs="Calibri Light"/>
          <w:b w:val="0"/>
          <w:bCs w:val="0"/>
          <w:lang w:val="nb-NO"/>
        </w:rPr>
        <w:t>Offentleglova – sladding av tilbud</w:t>
      </w:r>
      <w:bookmarkEnd w:id="47"/>
      <w:bookmarkEnd w:id="48"/>
      <w:bookmarkEnd w:id="49"/>
    </w:p>
    <w:p w14:paraId="2C241BFF" w14:textId="1F0F7B42" w:rsidR="00EC0A2B" w:rsidRDefault="009A2365" w:rsidP="00282151">
      <w:pPr>
        <w:spacing w:line="240" w:lineRule="auto"/>
        <w:ind w:left="1"/>
        <w:rPr>
          <w:rFonts w:cstheme="minorHAnsi"/>
        </w:rPr>
      </w:pPr>
      <w:r w:rsidRPr="002E1D76">
        <w:rPr>
          <w:rFonts w:cstheme="minorHAnsi"/>
        </w:rPr>
        <w:t>Med hjemmel i</w:t>
      </w:r>
      <w:r w:rsidR="000E4AB7" w:rsidRPr="002E1D76">
        <w:rPr>
          <w:rFonts w:cstheme="minorHAnsi"/>
        </w:rPr>
        <w:t xml:space="preserve"> </w:t>
      </w:r>
      <w:r w:rsidR="00406A73" w:rsidRPr="002E1D76">
        <w:rPr>
          <w:rFonts w:cstheme="minorHAnsi"/>
        </w:rPr>
        <w:t>O</w:t>
      </w:r>
      <w:r w:rsidRPr="002E1D76">
        <w:rPr>
          <w:rFonts w:cstheme="minorHAnsi"/>
        </w:rPr>
        <w:t>ffentleglov</w:t>
      </w:r>
      <w:r w:rsidR="00406A73" w:rsidRPr="002E1D76">
        <w:rPr>
          <w:rFonts w:cstheme="minorHAnsi"/>
        </w:rPr>
        <w:t>a</w:t>
      </w:r>
      <w:r w:rsidRPr="002E1D76">
        <w:rPr>
          <w:rFonts w:cstheme="minorHAnsi"/>
        </w:rPr>
        <w:t xml:space="preserve"> § 23 </w:t>
      </w:r>
      <w:r w:rsidR="000E4AB7" w:rsidRPr="002E1D76">
        <w:rPr>
          <w:rFonts w:cstheme="minorHAnsi"/>
        </w:rPr>
        <w:t>tredje</w:t>
      </w:r>
      <w:r w:rsidRPr="002E1D76">
        <w:rPr>
          <w:rFonts w:cstheme="minorHAnsi"/>
        </w:rPr>
        <w:t xml:space="preserve"> ledd kan det gjøres unntak </w:t>
      </w:r>
      <w:r w:rsidR="000E4AB7" w:rsidRPr="002E1D76">
        <w:rPr>
          <w:rFonts w:cstheme="minorHAnsi"/>
        </w:rPr>
        <w:t xml:space="preserve">for innsyn i </w:t>
      </w:r>
      <w:r w:rsidRPr="002E1D76">
        <w:rPr>
          <w:rFonts w:cstheme="minorHAnsi"/>
        </w:rPr>
        <w:t xml:space="preserve">tilbud og </w:t>
      </w:r>
      <w:r w:rsidR="00A9164D">
        <w:rPr>
          <w:rFonts w:cstheme="minorHAnsi"/>
        </w:rPr>
        <w:br/>
      </w:r>
      <w:r w:rsidRPr="002E1D76">
        <w:rPr>
          <w:rFonts w:cstheme="minorHAnsi"/>
        </w:rPr>
        <w:t xml:space="preserve">protokoll inntil valg av leverandør er gjort. Fra dette tidspunkt kan det </w:t>
      </w:r>
      <w:proofErr w:type="gramStart"/>
      <w:r w:rsidRPr="002E1D76">
        <w:rPr>
          <w:rFonts w:cstheme="minorHAnsi"/>
        </w:rPr>
        <w:t>begjæres</w:t>
      </w:r>
      <w:proofErr w:type="gramEnd"/>
      <w:r w:rsidRPr="002E1D76">
        <w:rPr>
          <w:rFonts w:cstheme="minorHAnsi"/>
        </w:rPr>
        <w:t xml:space="preserve"> innsyn i disse dokumentene, likevel slik at det skal gjøres unntak for opplysninger som er underlagt lovbestemt taushetsplikt, jf</w:t>
      </w:r>
      <w:r w:rsidR="000E4AB7" w:rsidRPr="002E1D76">
        <w:rPr>
          <w:rFonts w:cstheme="minorHAnsi"/>
        </w:rPr>
        <w:t>.</w:t>
      </w:r>
      <w:r w:rsidRPr="002E1D76">
        <w:rPr>
          <w:rFonts w:cstheme="minorHAnsi"/>
        </w:rPr>
        <w:t xml:space="preserve"> offentleglova § 13 og sentralbankloven § 5-2. Det er de taushetsbelagte </w:t>
      </w:r>
      <w:r>
        <w:rPr>
          <w:rFonts w:cstheme="minorHAnsi"/>
        </w:rPr>
        <w:t>o</w:t>
      </w:r>
      <w:r w:rsidRPr="002E1D76">
        <w:rPr>
          <w:rFonts w:cstheme="minorHAnsi"/>
        </w:rPr>
        <w:t xml:space="preserve">pplysningene i dokumentet og ikke dokumentet i sin helhet som er underlagt offentlighet </w:t>
      </w:r>
      <w:r w:rsidR="005E78DD">
        <w:rPr>
          <w:rFonts w:cstheme="minorHAnsi"/>
        </w:rPr>
        <w:br/>
      </w:r>
      <w:r w:rsidRPr="002E1D76">
        <w:rPr>
          <w:rFonts w:cstheme="minorHAnsi"/>
        </w:rPr>
        <w:t xml:space="preserve">jf. </w:t>
      </w:r>
      <w:r w:rsidR="007615B9" w:rsidRPr="002E1D76">
        <w:rPr>
          <w:rFonts w:cstheme="minorHAnsi"/>
        </w:rPr>
        <w:t>O</w:t>
      </w:r>
      <w:r w:rsidRPr="002E1D76">
        <w:rPr>
          <w:rFonts w:cstheme="minorHAnsi"/>
        </w:rPr>
        <w:t>ff</w:t>
      </w:r>
      <w:r w:rsidR="000E4AB7" w:rsidRPr="002E1D76">
        <w:rPr>
          <w:rFonts w:cstheme="minorHAnsi"/>
        </w:rPr>
        <w:t>entleglova</w:t>
      </w:r>
      <w:r w:rsidRPr="002E1D76">
        <w:rPr>
          <w:rFonts w:cstheme="minorHAnsi"/>
        </w:rPr>
        <w:t xml:space="preserve"> § 13.</w:t>
      </w:r>
      <w:r w:rsidRPr="00804317">
        <w:rPr>
          <w:rFonts w:cstheme="minorHAnsi"/>
        </w:rPr>
        <w:t xml:space="preserve"> </w:t>
      </w:r>
    </w:p>
    <w:p w14:paraId="58AB056A" w14:textId="77777777" w:rsidR="00B555DE" w:rsidRPr="00E8273D" w:rsidRDefault="00B555DE" w:rsidP="00B555DE">
      <w:pPr>
        <w:pStyle w:val="Heading2"/>
        <w:spacing w:after="0"/>
        <w:ind w:left="567" w:hanging="567"/>
        <w:rPr>
          <w:rFonts w:asciiTheme="minorHAnsi" w:hAnsiTheme="minorHAnsi" w:cstheme="minorHAnsi"/>
          <w:b w:val="0"/>
          <w:bCs w:val="0"/>
          <w:lang w:val="nb-NO"/>
        </w:rPr>
      </w:pPr>
      <w:bookmarkStart w:id="50" w:name="_Toc112690636"/>
      <w:bookmarkStart w:id="51" w:name="_Toc193643289"/>
      <w:bookmarkStart w:id="52" w:name="_Toc61948382"/>
      <w:bookmarkStart w:id="53" w:name="_Toc96693938"/>
      <w:bookmarkStart w:id="54" w:name="_Toc237353509"/>
      <w:r w:rsidRPr="00E8273D">
        <w:rPr>
          <w:rFonts w:asciiTheme="minorHAnsi" w:hAnsiTheme="minorHAnsi" w:cstheme="minorHAnsi"/>
          <w:b w:val="0"/>
          <w:bCs w:val="0"/>
          <w:lang w:val="nb-NO"/>
        </w:rPr>
        <w:t>Deltakelseskostnader</w:t>
      </w:r>
      <w:bookmarkEnd w:id="54"/>
    </w:p>
    <w:p w14:paraId="3834E9B0" w14:textId="52A60FD0" w:rsidR="00C7027E" w:rsidRPr="00D903E0" w:rsidRDefault="00C7027E" w:rsidP="00B555DE">
      <w:pPr>
        <w:spacing w:line="240" w:lineRule="auto"/>
        <w:ind w:left="1"/>
        <w:rPr>
          <w:rFonts w:cstheme="minorHAnsi"/>
        </w:rPr>
      </w:pPr>
      <w:r w:rsidRPr="00D10B65">
        <w:rPr>
          <w:rFonts w:cstheme="minorHAnsi"/>
        </w:rPr>
        <w:t xml:space="preserve">Alle kostnader som leverandøren pådrar seg i forbindelse med utarbeidelse, innlevering </w:t>
      </w:r>
      <w:r w:rsidR="000C34C9">
        <w:rPr>
          <w:rFonts w:cstheme="minorHAnsi"/>
        </w:rPr>
        <w:br/>
      </w:r>
      <w:r w:rsidRPr="00D10B65">
        <w:rPr>
          <w:rFonts w:cstheme="minorHAnsi"/>
        </w:rPr>
        <w:t>eller oppfølging av tilbudet eller anskaffelsesprosessen dekkes i sin helhet av leverandøren.</w:t>
      </w:r>
    </w:p>
    <w:p w14:paraId="20A9678F" w14:textId="77777777" w:rsidR="00B555DE" w:rsidRPr="00E8273D" w:rsidRDefault="00B555DE" w:rsidP="00B555DE">
      <w:pPr>
        <w:pStyle w:val="Heading2"/>
        <w:spacing w:after="0"/>
        <w:ind w:left="567" w:hanging="567"/>
        <w:rPr>
          <w:rFonts w:asciiTheme="minorHAnsi" w:hAnsiTheme="minorHAnsi" w:cstheme="minorHAnsi"/>
          <w:b w:val="0"/>
          <w:bCs w:val="0"/>
          <w:lang w:val="nb-NO"/>
        </w:rPr>
      </w:pPr>
      <w:bookmarkStart w:id="55" w:name="_Toc237353510"/>
      <w:r w:rsidRPr="00E8273D">
        <w:rPr>
          <w:rFonts w:asciiTheme="minorHAnsi" w:hAnsiTheme="minorHAnsi" w:cstheme="minorHAnsi"/>
          <w:b w:val="0"/>
          <w:bCs w:val="0"/>
          <w:lang w:val="nb-NO"/>
        </w:rPr>
        <w:lastRenderedPageBreak/>
        <w:t>Uklarheter i tilbudet og avvik fra anskaffelsesdokumentene</w:t>
      </w:r>
      <w:bookmarkEnd w:id="55"/>
    </w:p>
    <w:p w14:paraId="5BA0242F" w14:textId="52111758" w:rsidR="00B555DE" w:rsidRDefault="00B555DE" w:rsidP="00DC5941">
      <w:pPr>
        <w:rPr>
          <w:rFonts w:cstheme="minorHAnsi"/>
        </w:rPr>
      </w:pPr>
      <w:r w:rsidRPr="00D10B65">
        <w:rPr>
          <w:rFonts w:cstheme="minorHAnsi"/>
        </w:rPr>
        <w:t>Dersom</w:t>
      </w:r>
      <w:r w:rsidR="00DC5941" w:rsidRPr="00D10B65">
        <w:rPr>
          <w:rFonts w:cstheme="minorHAnsi"/>
        </w:rPr>
        <w:t xml:space="preserve"> tilbudet inneholder avvik fra anskaffelsesdokumentene, skal leverandøren krysse av </w:t>
      </w:r>
      <w:r w:rsidR="00DC5941">
        <w:rPr>
          <w:rFonts w:cstheme="minorHAnsi"/>
        </w:rPr>
        <w:br/>
      </w:r>
      <w:r w:rsidR="00DC5941" w:rsidRPr="00D10B65">
        <w:rPr>
          <w:rFonts w:cstheme="minorHAnsi"/>
        </w:rPr>
        <w:t xml:space="preserve">for dette i vedlagte skjema for tilbudsbrevet (se </w:t>
      </w:r>
      <w:r w:rsidR="00DC5941" w:rsidRPr="001653AA">
        <w:rPr>
          <w:rFonts w:cstheme="minorHAnsi"/>
          <w:b/>
          <w:bCs/>
        </w:rPr>
        <w:t>vedlegg 1</w:t>
      </w:r>
      <w:r w:rsidR="00DC5941" w:rsidRPr="00D10B65">
        <w:rPr>
          <w:rFonts w:cstheme="minorHAnsi"/>
        </w:rPr>
        <w:t xml:space="preserve">), og gi en uttømmende angivelse </w:t>
      </w:r>
      <w:r w:rsidR="000C34C9">
        <w:rPr>
          <w:rFonts w:cstheme="minorHAnsi"/>
        </w:rPr>
        <w:br/>
      </w:r>
      <w:r w:rsidR="00DC5941" w:rsidRPr="00D10B65">
        <w:rPr>
          <w:rFonts w:cstheme="minorHAnsi"/>
        </w:rPr>
        <w:t>av alle avvik i</w:t>
      </w:r>
      <w:r w:rsidR="00DC5941" w:rsidRPr="001653AA">
        <w:rPr>
          <w:rFonts w:cstheme="minorHAnsi"/>
          <w:b/>
          <w:bCs/>
        </w:rPr>
        <w:t xml:space="preserve"> vedlegg 2.</w:t>
      </w:r>
      <w:r w:rsidR="00DC5941">
        <w:rPr>
          <w:rFonts w:cstheme="minorHAnsi"/>
        </w:rPr>
        <w:t xml:space="preserve"> </w:t>
      </w:r>
      <w:r w:rsidR="00DC5941" w:rsidRPr="00D10B65">
        <w:rPr>
          <w:rFonts w:cstheme="minorHAnsi"/>
        </w:rPr>
        <w:t xml:space="preserve">Tilbud som inneholder vesentlige avvik fra anskaffelsesdokumentene </w:t>
      </w:r>
      <w:r w:rsidR="000C34C9">
        <w:rPr>
          <w:rFonts w:cstheme="minorHAnsi"/>
        </w:rPr>
        <w:br/>
      </w:r>
      <w:r w:rsidR="00DC5941" w:rsidRPr="00D10B65">
        <w:rPr>
          <w:rFonts w:cstheme="minorHAnsi"/>
        </w:rPr>
        <w:t xml:space="preserve">vil bli avvist etter FOA § </w:t>
      </w:r>
      <w:r w:rsidR="00DC5941">
        <w:rPr>
          <w:rFonts w:cstheme="minorHAnsi"/>
        </w:rPr>
        <w:t>9-6</w:t>
      </w:r>
      <w:r w:rsidR="00DC5941" w:rsidRPr="00D10B65">
        <w:rPr>
          <w:rFonts w:cstheme="minorHAnsi"/>
        </w:rPr>
        <w:t xml:space="preserve"> (1) b</w:t>
      </w:r>
      <w:r w:rsidRPr="00D10B65">
        <w:rPr>
          <w:rFonts w:cstheme="minorHAnsi"/>
        </w:rPr>
        <w:t xml:space="preserve"> </w:t>
      </w:r>
    </w:p>
    <w:p w14:paraId="08B8DD9B" w14:textId="2EC27D4B" w:rsidR="00224C7C" w:rsidRPr="00804317" w:rsidRDefault="00224C7C" w:rsidP="00282151">
      <w:pPr>
        <w:pStyle w:val="Heading2"/>
        <w:spacing w:after="0"/>
        <w:ind w:left="567" w:hanging="567"/>
        <w:rPr>
          <w:rFonts w:asciiTheme="minorHAnsi" w:hAnsiTheme="minorHAnsi" w:cstheme="minorHAnsi"/>
          <w:b w:val="0"/>
          <w:bCs w:val="0"/>
          <w:lang w:val="nb-NO"/>
        </w:rPr>
      </w:pPr>
      <w:bookmarkStart w:id="56" w:name="_Toc237353511"/>
      <w:r w:rsidRPr="00804317">
        <w:rPr>
          <w:rFonts w:asciiTheme="minorHAnsi" w:hAnsiTheme="minorHAnsi" w:cstheme="minorHAnsi"/>
          <w:b w:val="0"/>
          <w:bCs w:val="0"/>
          <w:lang w:val="nb-NO"/>
        </w:rPr>
        <w:t>Taushetsplikt</w:t>
      </w:r>
      <w:bookmarkEnd w:id="50"/>
      <w:bookmarkEnd w:id="51"/>
      <w:bookmarkEnd w:id="56"/>
    </w:p>
    <w:p w14:paraId="02308028" w14:textId="7FB5B214" w:rsidR="00224C7C" w:rsidRPr="00804317" w:rsidRDefault="00224C7C" w:rsidP="00282151">
      <w:pPr>
        <w:spacing w:line="240" w:lineRule="auto"/>
        <w:rPr>
          <w:rFonts w:cstheme="minorHAnsi"/>
        </w:rPr>
      </w:pPr>
      <w:r w:rsidRPr="00804317">
        <w:rPr>
          <w:rFonts w:cstheme="minorHAnsi"/>
        </w:rPr>
        <w:t>For ansatte og leverandører som utfører arbeid eller tjeneste for Norges Bank følger taushets-</w:t>
      </w:r>
      <w:r w:rsidRPr="00804317">
        <w:rPr>
          <w:rFonts w:cstheme="minorHAnsi"/>
        </w:rPr>
        <w:br/>
        <w:t xml:space="preserve">plikten av lov om Norges Bank og pengevesenet (sentralbankloven) § 5-2. Underleverandører </w:t>
      </w:r>
      <w:r w:rsidRPr="00804317">
        <w:rPr>
          <w:rFonts w:cstheme="minorHAnsi"/>
        </w:rPr>
        <w:br/>
        <w:t>og tredjeparter som blir kjent med opplysninger fra avtaleforholdet skal pålegges taushetsplikt tilsvarende taushetsplikten fastsatt i sentralbankloven § 5-2.</w:t>
      </w:r>
      <w:r w:rsidR="00CD5E23" w:rsidRPr="00804317">
        <w:rPr>
          <w:rFonts w:cstheme="minorHAnsi"/>
        </w:rPr>
        <w:t xml:space="preserve"> </w:t>
      </w:r>
      <w:r w:rsidRPr="00804317">
        <w:rPr>
          <w:rFonts w:cstheme="minorHAnsi"/>
        </w:rPr>
        <w:t xml:space="preserve">Taushetsplikten gjelder også </w:t>
      </w:r>
      <w:r w:rsidR="00261BB5">
        <w:rPr>
          <w:rFonts w:cstheme="minorHAnsi"/>
        </w:rPr>
        <w:br/>
      </w:r>
      <w:r w:rsidRPr="00804317">
        <w:rPr>
          <w:rFonts w:cstheme="minorHAnsi"/>
        </w:rPr>
        <w:t xml:space="preserve">etter at avtalen er opphørt. Ansatte eller andre som fratrer sin tjeneste hos en av partene, </w:t>
      </w:r>
      <w:r w:rsidR="00261BB5">
        <w:rPr>
          <w:rFonts w:cstheme="minorHAnsi"/>
        </w:rPr>
        <w:br/>
      </w:r>
      <w:r w:rsidRPr="00804317">
        <w:rPr>
          <w:rFonts w:cstheme="minorHAnsi"/>
        </w:rPr>
        <w:t xml:space="preserve">har taushetsplikt også etter fratreden. Medarbeidere hos leverandøren, under-leverandører </w:t>
      </w:r>
      <w:r w:rsidR="009308DF">
        <w:rPr>
          <w:rFonts w:cstheme="minorHAnsi"/>
        </w:rPr>
        <w:br/>
      </w:r>
      <w:r w:rsidRPr="00804317">
        <w:rPr>
          <w:rFonts w:cstheme="minorHAnsi"/>
        </w:rPr>
        <w:t>og eventuelle tredjeparter skal undertegne taushetserklæring utformet av Norges Bank.</w:t>
      </w:r>
    </w:p>
    <w:p w14:paraId="51B645CA" w14:textId="77777777" w:rsidR="0015223A" w:rsidRPr="00804317" w:rsidRDefault="0015223A" w:rsidP="00741E4D">
      <w:pPr>
        <w:pStyle w:val="Heading2"/>
        <w:spacing w:after="0"/>
        <w:ind w:left="567" w:hanging="567"/>
        <w:rPr>
          <w:rFonts w:asciiTheme="minorHAnsi" w:hAnsiTheme="minorHAnsi" w:cstheme="minorHAnsi"/>
          <w:b w:val="0"/>
          <w:bCs w:val="0"/>
          <w:lang w:val="nb-NO"/>
        </w:rPr>
      </w:pPr>
      <w:bookmarkStart w:id="57" w:name="_Toc193643290"/>
      <w:bookmarkStart w:id="58" w:name="_Toc237353512"/>
      <w:r w:rsidRPr="00804317">
        <w:rPr>
          <w:rFonts w:asciiTheme="minorHAnsi" w:hAnsiTheme="minorHAnsi" w:cstheme="minorHAnsi"/>
          <w:b w:val="0"/>
          <w:bCs w:val="0"/>
          <w:lang w:val="nb-NO"/>
        </w:rPr>
        <w:t>Habilitet</w:t>
      </w:r>
      <w:bookmarkEnd w:id="57"/>
      <w:bookmarkEnd w:id="58"/>
    </w:p>
    <w:p w14:paraId="58A042BA" w14:textId="3D007CE3" w:rsidR="0015223A" w:rsidRPr="00804317" w:rsidRDefault="0015223A" w:rsidP="00741E4D">
      <w:pPr>
        <w:pStyle w:val="Heading2"/>
        <w:numPr>
          <w:ilvl w:val="0"/>
          <w:numId w:val="0"/>
        </w:numPr>
        <w:tabs>
          <w:tab w:val="left" w:pos="720"/>
        </w:tabs>
        <w:spacing w:before="0" w:after="0"/>
        <w:rPr>
          <w:rFonts w:asciiTheme="minorHAnsi" w:eastAsiaTheme="minorHAnsi" w:hAnsiTheme="minorHAnsi" w:cstheme="minorHAnsi"/>
          <w:b w:val="0"/>
          <w:smallCaps w:val="0"/>
          <w:sz w:val="22"/>
          <w:szCs w:val="22"/>
          <w:lang w:val="nb-NO" w:eastAsia="en-US"/>
        </w:rPr>
      </w:pPr>
      <w:bookmarkStart w:id="59" w:name="_Toc174948943"/>
      <w:bookmarkStart w:id="60" w:name="_Toc174950033"/>
      <w:bookmarkStart w:id="61" w:name="_Toc174950113"/>
      <w:bookmarkStart w:id="62" w:name="_Toc175838168"/>
      <w:bookmarkStart w:id="63" w:name="_Toc175845147"/>
      <w:bookmarkStart w:id="64" w:name="_Toc176930699"/>
      <w:bookmarkStart w:id="65" w:name="_Toc178272243"/>
      <w:bookmarkStart w:id="66" w:name="_Toc188855561"/>
      <w:bookmarkStart w:id="67" w:name="_Toc190527804"/>
      <w:bookmarkStart w:id="68" w:name="_Toc190528080"/>
      <w:bookmarkStart w:id="69" w:name="_Toc190598105"/>
      <w:bookmarkStart w:id="70" w:name="_Toc190846249"/>
      <w:bookmarkStart w:id="71" w:name="_Toc193643291"/>
      <w:bookmarkStart w:id="72" w:name="_Toc195031953"/>
      <w:bookmarkStart w:id="73" w:name="_Toc195277021"/>
      <w:bookmarkStart w:id="74" w:name="_Toc200823359"/>
      <w:bookmarkStart w:id="75" w:name="_Toc206048938"/>
      <w:bookmarkStart w:id="76" w:name="_Toc206420100"/>
      <w:bookmarkStart w:id="77" w:name="_Toc207650333"/>
      <w:bookmarkStart w:id="78" w:name="_Toc210887113"/>
      <w:bookmarkStart w:id="79" w:name="_Toc210889948"/>
      <w:bookmarkStart w:id="80" w:name="_Toc211932654"/>
      <w:bookmarkStart w:id="81" w:name="_Toc216890849"/>
      <w:bookmarkStart w:id="82" w:name="_Toc219043624"/>
      <w:bookmarkStart w:id="83" w:name="_Toc219043918"/>
      <w:bookmarkStart w:id="84" w:name="_Toc220587893"/>
      <w:bookmarkStart w:id="85" w:name="_Toc221218509"/>
      <w:bookmarkStart w:id="86" w:name="_Toc222375093"/>
      <w:bookmarkStart w:id="87" w:name="_Toc222375244"/>
      <w:bookmarkStart w:id="88" w:name="_Toc222945008"/>
      <w:bookmarkStart w:id="89" w:name="_Toc222945337"/>
      <w:bookmarkStart w:id="90" w:name="_Toc231144772"/>
      <w:bookmarkStart w:id="91" w:name="_Toc231239635"/>
      <w:bookmarkStart w:id="92" w:name="_Toc231240125"/>
      <w:bookmarkStart w:id="93" w:name="_Toc231240325"/>
      <w:bookmarkStart w:id="94" w:name="_Toc112690638"/>
      <w:bookmarkStart w:id="95" w:name="_Toc237353513"/>
      <w:r w:rsidRPr="00804317">
        <w:rPr>
          <w:rFonts w:asciiTheme="minorHAnsi" w:eastAsiaTheme="minorHAnsi" w:hAnsiTheme="minorHAnsi" w:cstheme="minorHAnsi"/>
          <w:b w:val="0"/>
          <w:smallCaps w:val="0"/>
          <w:sz w:val="22"/>
          <w:szCs w:val="22"/>
          <w:lang w:val="nb-NO" w:eastAsia="en-US"/>
        </w:rPr>
        <w:t xml:space="preserve">Leverandøren skal varsle Norges Bank om mulige interessekonflikter. Norges Bank vil legge </w:t>
      </w:r>
      <w:r w:rsidRPr="00804317">
        <w:rPr>
          <w:rFonts w:asciiTheme="minorHAnsi" w:eastAsiaTheme="minorHAnsi" w:hAnsiTheme="minorHAnsi" w:cstheme="minorHAnsi"/>
          <w:b w:val="0"/>
          <w:smallCaps w:val="0"/>
          <w:sz w:val="22"/>
          <w:szCs w:val="22"/>
          <w:lang w:val="nb-NO" w:eastAsia="en-US"/>
        </w:rPr>
        <w:br/>
        <w:t xml:space="preserve">strenge kriterier til grunn når en skal vurdere om eventuelle habilitetsberøvende situasjoner </w:t>
      </w:r>
      <w:r w:rsidR="00EC0A2B">
        <w:rPr>
          <w:rFonts w:asciiTheme="minorHAnsi" w:eastAsiaTheme="minorHAnsi" w:hAnsiTheme="minorHAnsi" w:cstheme="minorHAnsi"/>
          <w:b w:val="0"/>
          <w:smallCaps w:val="0"/>
          <w:sz w:val="22"/>
          <w:szCs w:val="22"/>
          <w:lang w:val="nb-NO" w:eastAsia="en-US"/>
        </w:rPr>
        <w:br/>
      </w:r>
      <w:r w:rsidRPr="00804317">
        <w:rPr>
          <w:rFonts w:asciiTheme="minorHAnsi" w:eastAsiaTheme="minorHAnsi" w:hAnsiTheme="minorHAnsi" w:cstheme="minorHAnsi"/>
          <w:b w:val="0"/>
          <w:smallCaps w:val="0"/>
          <w:sz w:val="22"/>
          <w:szCs w:val="22"/>
          <w:lang w:val="nb-NO" w:eastAsia="en-US"/>
        </w:rPr>
        <w:t xml:space="preserve">er til stede.  Foretaket forventes å ha en policy og opplegg for å kartlegge og vurdere mulig </w:t>
      </w:r>
      <w:r w:rsidR="00EC0A2B">
        <w:rPr>
          <w:rFonts w:asciiTheme="minorHAnsi" w:eastAsiaTheme="minorHAnsi" w:hAnsiTheme="minorHAnsi" w:cstheme="minorHAnsi"/>
          <w:b w:val="0"/>
          <w:smallCaps w:val="0"/>
          <w:sz w:val="22"/>
          <w:szCs w:val="22"/>
          <w:lang w:val="nb-NO" w:eastAsia="en-US"/>
        </w:rPr>
        <w:br/>
      </w:r>
      <w:r w:rsidRPr="00804317">
        <w:rPr>
          <w:rFonts w:asciiTheme="minorHAnsi" w:eastAsiaTheme="minorHAnsi" w:hAnsiTheme="minorHAnsi" w:cstheme="minorHAnsi"/>
          <w:b w:val="0"/>
          <w:smallCaps w:val="0"/>
          <w:sz w:val="22"/>
          <w:szCs w:val="22"/>
          <w:lang w:val="nb-NO" w:eastAsia="en-US"/>
        </w:rPr>
        <w:t xml:space="preserve">inhabilitet eller habilitetskonflikter. Det må gis en redegjørelse for hvilke habilitetskonflikter </w:t>
      </w:r>
      <w:r w:rsidR="00EC0A2B">
        <w:rPr>
          <w:rFonts w:asciiTheme="minorHAnsi" w:eastAsiaTheme="minorHAnsi" w:hAnsiTheme="minorHAnsi" w:cstheme="minorHAnsi"/>
          <w:b w:val="0"/>
          <w:smallCaps w:val="0"/>
          <w:sz w:val="22"/>
          <w:szCs w:val="22"/>
          <w:lang w:val="nb-NO" w:eastAsia="en-US"/>
        </w:rPr>
        <w:br/>
      </w:r>
      <w:r w:rsidRPr="00804317">
        <w:rPr>
          <w:rFonts w:asciiTheme="minorHAnsi" w:eastAsiaTheme="minorHAnsi" w:hAnsiTheme="minorHAnsi" w:cstheme="minorHAnsi"/>
          <w:b w:val="0"/>
          <w:smallCaps w:val="0"/>
          <w:sz w:val="22"/>
          <w:szCs w:val="22"/>
          <w:lang w:val="nb-NO" w:eastAsia="en-US"/>
        </w:rPr>
        <w:t xml:space="preserve">som kan foreligge med </w:t>
      </w:r>
      <w:r w:rsidR="00095399">
        <w:rPr>
          <w:rFonts w:asciiTheme="minorHAnsi" w:eastAsiaTheme="minorHAnsi" w:hAnsiTheme="minorHAnsi" w:cstheme="minorHAnsi"/>
          <w:b w:val="0"/>
          <w:smallCaps w:val="0"/>
          <w:sz w:val="22"/>
          <w:szCs w:val="22"/>
          <w:lang w:val="nb-NO" w:eastAsia="en-US"/>
        </w:rPr>
        <w:t xml:space="preserve">en </w:t>
      </w:r>
      <w:r w:rsidRPr="00804317">
        <w:rPr>
          <w:rFonts w:asciiTheme="minorHAnsi" w:eastAsiaTheme="minorHAnsi" w:hAnsiTheme="minorHAnsi" w:cstheme="minorHAnsi"/>
          <w:b w:val="0"/>
          <w:smallCaps w:val="0"/>
          <w:sz w:val="22"/>
          <w:szCs w:val="22"/>
          <w:lang w:val="nb-NO" w:eastAsia="en-US"/>
        </w:rPr>
        <w:t xml:space="preserve">begrunnelse </w:t>
      </w:r>
      <w:r w:rsidR="00095399">
        <w:rPr>
          <w:rFonts w:asciiTheme="minorHAnsi" w:eastAsiaTheme="minorHAnsi" w:hAnsiTheme="minorHAnsi" w:cstheme="minorHAnsi"/>
          <w:b w:val="0"/>
          <w:smallCaps w:val="0"/>
          <w:sz w:val="22"/>
          <w:szCs w:val="22"/>
          <w:lang w:val="nb-NO" w:eastAsia="en-US"/>
        </w:rPr>
        <w:t>på</w:t>
      </w:r>
      <w:r w:rsidRPr="00804317">
        <w:rPr>
          <w:rFonts w:asciiTheme="minorHAnsi" w:eastAsiaTheme="minorHAnsi" w:hAnsiTheme="minorHAnsi" w:cstheme="minorHAnsi"/>
          <w:b w:val="0"/>
          <w:smallCaps w:val="0"/>
          <w:sz w:val="22"/>
          <w:szCs w:val="22"/>
          <w:lang w:val="nb-NO" w:eastAsia="en-US"/>
        </w:rPr>
        <w:t xml:space="preserve"> hvorfor 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="006A755B">
        <w:rPr>
          <w:rFonts w:asciiTheme="minorHAnsi" w:eastAsiaTheme="minorHAnsi" w:hAnsiTheme="minorHAnsi" w:cstheme="minorHAnsi"/>
          <w:b w:val="0"/>
          <w:smallCaps w:val="0"/>
          <w:sz w:val="22"/>
          <w:szCs w:val="22"/>
          <w:lang w:val="nb-NO" w:eastAsia="en-US"/>
        </w:rPr>
        <w:t>en avtale allikevel kan inngås.</w:t>
      </w:r>
      <w:bookmarkEnd w:id="88"/>
      <w:bookmarkEnd w:id="89"/>
      <w:bookmarkEnd w:id="90"/>
      <w:bookmarkEnd w:id="91"/>
      <w:bookmarkEnd w:id="92"/>
      <w:bookmarkEnd w:id="93"/>
      <w:bookmarkEnd w:id="95"/>
      <w:r w:rsidR="006A755B">
        <w:rPr>
          <w:rFonts w:asciiTheme="minorHAnsi" w:eastAsiaTheme="minorHAnsi" w:hAnsiTheme="minorHAnsi" w:cstheme="minorHAnsi"/>
          <w:b w:val="0"/>
          <w:smallCaps w:val="0"/>
          <w:sz w:val="22"/>
          <w:szCs w:val="22"/>
          <w:lang w:val="nb-NO" w:eastAsia="en-US"/>
        </w:rPr>
        <w:t xml:space="preserve"> </w:t>
      </w:r>
    </w:p>
    <w:p w14:paraId="172CCC70" w14:textId="77777777" w:rsidR="0015223A" w:rsidRPr="00804317" w:rsidRDefault="0015223A" w:rsidP="00741E4D">
      <w:pPr>
        <w:pStyle w:val="Heading2"/>
        <w:spacing w:after="0"/>
        <w:ind w:left="567" w:hanging="567"/>
        <w:rPr>
          <w:rFonts w:asciiTheme="minorHAnsi" w:hAnsiTheme="minorHAnsi" w:cstheme="minorHAnsi"/>
          <w:b w:val="0"/>
          <w:bCs w:val="0"/>
          <w:lang w:val="nb-NO"/>
        </w:rPr>
      </w:pPr>
      <w:bookmarkStart w:id="96" w:name="_Toc193643292"/>
      <w:bookmarkStart w:id="97" w:name="_Toc237353514"/>
      <w:r w:rsidRPr="00804317">
        <w:rPr>
          <w:rFonts w:asciiTheme="minorHAnsi" w:hAnsiTheme="minorHAnsi" w:cstheme="minorHAnsi"/>
          <w:b w:val="0"/>
          <w:bCs w:val="0"/>
          <w:lang w:val="nb-NO"/>
        </w:rPr>
        <w:t>Reklame</w:t>
      </w:r>
      <w:bookmarkEnd w:id="94"/>
      <w:bookmarkEnd w:id="96"/>
      <w:bookmarkEnd w:id="97"/>
    </w:p>
    <w:p w14:paraId="2CABA99F" w14:textId="65546E7A" w:rsidR="0015223A" w:rsidRDefault="0015223A" w:rsidP="00741E4D">
      <w:pPr>
        <w:spacing w:line="240" w:lineRule="auto"/>
        <w:rPr>
          <w:rFonts w:cstheme="minorHAnsi"/>
        </w:rPr>
      </w:pPr>
      <w:r w:rsidRPr="00804317">
        <w:rPr>
          <w:rFonts w:cstheme="minorHAnsi"/>
        </w:rPr>
        <w:t xml:space="preserve">Leverandøren forplikter seg til ikke å drive reklame eller på annen måte gi offentligheten </w:t>
      </w:r>
      <w:r w:rsidR="00D45919" w:rsidRPr="00804317">
        <w:rPr>
          <w:rFonts w:cstheme="minorHAnsi"/>
        </w:rPr>
        <w:br/>
      </w:r>
      <w:r w:rsidRPr="00804317">
        <w:rPr>
          <w:rFonts w:cstheme="minorHAnsi"/>
        </w:rPr>
        <w:t>informasjon om denne avtale med bilag eller resultat av avtalen uten skriftlig forhånds</w:t>
      </w:r>
      <w:r w:rsidR="00D45919" w:rsidRPr="00804317">
        <w:rPr>
          <w:rFonts w:cstheme="minorHAnsi"/>
        </w:rPr>
        <w:t>-</w:t>
      </w:r>
      <w:r w:rsidR="00D45919" w:rsidRPr="00804317">
        <w:rPr>
          <w:rFonts w:cstheme="minorHAnsi"/>
        </w:rPr>
        <w:br/>
      </w:r>
      <w:r w:rsidRPr="00804317">
        <w:rPr>
          <w:rFonts w:cstheme="minorHAnsi"/>
        </w:rPr>
        <w:t>godkjennelse fra Norges Bank. Leverandøren forplikter å innta tilsvarende bestemmelse</w:t>
      </w:r>
      <w:r w:rsidR="005761C4">
        <w:rPr>
          <w:rFonts w:cstheme="minorHAnsi"/>
        </w:rPr>
        <w:t>r</w:t>
      </w:r>
      <w:r w:rsidRPr="00804317">
        <w:rPr>
          <w:rFonts w:cstheme="minorHAnsi"/>
        </w:rPr>
        <w:t xml:space="preserve"> </w:t>
      </w:r>
      <w:r w:rsidR="00D45919" w:rsidRPr="00804317">
        <w:rPr>
          <w:rFonts w:cstheme="minorHAnsi"/>
        </w:rPr>
        <w:br/>
      </w:r>
      <w:r w:rsidRPr="00804317">
        <w:rPr>
          <w:rFonts w:cstheme="minorHAnsi"/>
        </w:rPr>
        <w:t xml:space="preserve">overfor sine underleverandører. Deltar Leverandøren i en konkurranse etter lov og forskrift </w:t>
      </w:r>
      <w:r w:rsidR="00EC6430">
        <w:rPr>
          <w:rFonts w:cstheme="minorHAnsi"/>
        </w:rPr>
        <w:br/>
      </w:r>
      <w:r w:rsidRPr="00804317">
        <w:rPr>
          <w:rFonts w:cstheme="minorHAnsi"/>
        </w:rPr>
        <w:t>om offentlige anskaffelser</w:t>
      </w:r>
      <w:r w:rsidR="00905C5B">
        <w:rPr>
          <w:rFonts w:cstheme="minorHAnsi"/>
        </w:rPr>
        <w:t>,</w:t>
      </w:r>
      <w:r w:rsidRPr="00804317">
        <w:rPr>
          <w:rFonts w:cstheme="minorHAnsi"/>
        </w:rPr>
        <w:t xml:space="preserve"> og en oppdragsgiver krever referanser fra andre oppdragsgivere, </w:t>
      </w:r>
      <w:r w:rsidR="00EC6430">
        <w:rPr>
          <w:rFonts w:cstheme="minorHAnsi"/>
        </w:rPr>
        <w:br/>
      </w:r>
      <w:r w:rsidRPr="00804317">
        <w:rPr>
          <w:rFonts w:cstheme="minorHAnsi"/>
        </w:rPr>
        <w:t>vil Norges Bank på anmodning vurdere om tillatelse vil bli gitt.</w:t>
      </w:r>
    </w:p>
    <w:p w14:paraId="15A86DAC" w14:textId="311C65A3" w:rsidR="00BE7BB0" w:rsidRPr="00BE7BB0" w:rsidRDefault="00BE7BB0" w:rsidP="00C02D6B">
      <w:pPr>
        <w:pStyle w:val="Heading2"/>
        <w:spacing w:after="0"/>
        <w:ind w:left="567" w:hanging="567"/>
        <w:rPr>
          <w:rFonts w:asciiTheme="minorHAnsi" w:hAnsiTheme="minorHAnsi" w:cstheme="minorHAnsi"/>
          <w:b w:val="0"/>
          <w:bCs w:val="0"/>
          <w:lang w:val="nb-NO"/>
        </w:rPr>
      </w:pPr>
      <w:bookmarkStart w:id="98" w:name="_Toc158026839"/>
      <w:bookmarkStart w:id="99" w:name="_Toc226903389"/>
      <w:bookmarkStart w:id="100" w:name="_Toc237353515"/>
      <w:r w:rsidRPr="00BE7BB0">
        <w:rPr>
          <w:rFonts w:asciiTheme="minorHAnsi" w:hAnsiTheme="minorHAnsi" w:cstheme="minorHAnsi"/>
          <w:b w:val="0"/>
          <w:bCs w:val="0"/>
          <w:lang w:val="nb-NO"/>
        </w:rPr>
        <w:t>D</w:t>
      </w:r>
      <w:r w:rsidR="00327F6D">
        <w:rPr>
          <w:rFonts w:asciiTheme="minorHAnsi" w:hAnsiTheme="minorHAnsi" w:cstheme="minorHAnsi"/>
          <w:b w:val="0"/>
          <w:bCs w:val="0"/>
          <w:lang w:val="nb-NO"/>
        </w:rPr>
        <w:t>ialog etter tilbudsfristen</w:t>
      </w:r>
      <w:bookmarkEnd w:id="98"/>
      <w:bookmarkEnd w:id="99"/>
      <w:bookmarkEnd w:id="100"/>
    </w:p>
    <w:p w14:paraId="79841428" w14:textId="77777777" w:rsidR="00BE7BB0" w:rsidRDefault="00BE7BB0" w:rsidP="00BE7BB0">
      <w:pPr>
        <w:spacing w:line="240" w:lineRule="auto"/>
        <w:ind w:left="1"/>
        <w:rPr>
          <w:rFonts w:cstheme="minorHAnsi"/>
        </w:rPr>
      </w:pPr>
      <w:r>
        <w:rPr>
          <w:rFonts w:cstheme="minorHAnsi"/>
        </w:rPr>
        <w:t xml:space="preserve">Norges Bank planlegger i utgangspunktet å gjennomføre konkurransen uten å ha dialog </w:t>
      </w:r>
      <w:r>
        <w:rPr>
          <w:rFonts w:cstheme="minorHAnsi"/>
        </w:rPr>
        <w:br/>
        <w:t xml:space="preserve">med tilbyderne. Dialog, avklaringer eller forhandlinger kan likevel bli gjennomført dersom </w:t>
      </w:r>
      <w:r>
        <w:rPr>
          <w:rFonts w:cstheme="minorHAnsi"/>
        </w:rPr>
        <w:br/>
        <w:t>Norges Bank opplever dette som formålstjenlig</w:t>
      </w:r>
    </w:p>
    <w:p w14:paraId="29C87321" w14:textId="77777777" w:rsidR="003969C2" w:rsidRPr="00E8273D" w:rsidRDefault="003969C2" w:rsidP="00741E4D">
      <w:pPr>
        <w:pStyle w:val="Heading2"/>
        <w:spacing w:after="0"/>
        <w:ind w:left="567" w:hanging="567"/>
        <w:rPr>
          <w:rFonts w:asciiTheme="minorHAnsi" w:hAnsiTheme="minorHAnsi" w:cstheme="minorHAnsi"/>
          <w:b w:val="0"/>
          <w:bCs w:val="0"/>
          <w:lang w:val="nb-NO"/>
        </w:rPr>
      </w:pPr>
      <w:bookmarkStart w:id="101" w:name="_Toc61948397"/>
      <w:bookmarkStart w:id="102" w:name="_Toc96693947"/>
      <w:bookmarkStart w:id="103" w:name="_Toc237353516"/>
      <w:bookmarkEnd w:id="52"/>
      <w:bookmarkEnd w:id="53"/>
      <w:r w:rsidRPr="00E8273D">
        <w:rPr>
          <w:rFonts w:asciiTheme="minorHAnsi" w:hAnsiTheme="minorHAnsi" w:cstheme="minorHAnsi"/>
          <w:b w:val="0"/>
          <w:bCs w:val="0"/>
          <w:lang w:val="nb-NO"/>
        </w:rPr>
        <w:t>Innlevering av tilbud</w:t>
      </w:r>
      <w:bookmarkEnd w:id="101"/>
      <w:bookmarkEnd w:id="102"/>
      <w:bookmarkEnd w:id="103"/>
    </w:p>
    <w:p w14:paraId="3D35A06B" w14:textId="6424900D" w:rsidR="002C7697" w:rsidRPr="00D10B65" w:rsidRDefault="003969C2" w:rsidP="00741E4D">
      <w:pPr>
        <w:spacing w:after="0" w:line="240" w:lineRule="auto"/>
        <w:rPr>
          <w:rFonts w:cstheme="minorHAnsi"/>
        </w:rPr>
      </w:pPr>
      <w:r w:rsidRPr="00680BB3">
        <w:rPr>
          <w:rFonts w:cstheme="minorHAnsi"/>
        </w:rPr>
        <w:t xml:space="preserve">Alle </w:t>
      </w:r>
      <w:r w:rsidR="002C7697">
        <w:rPr>
          <w:rFonts w:cstheme="minorHAnsi"/>
        </w:rPr>
        <w:t xml:space="preserve">tilbud skal </w:t>
      </w:r>
      <w:r w:rsidR="002C7697" w:rsidRPr="00D10B65">
        <w:rPr>
          <w:rFonts w:cstheme="minorHAnsi"/>
        </w:rPr>
        <w:t xml:space="preserve">leveres elektronisk i Mercell innen fristen, eventuelt innen ny frist angitt av </w:t>
      </w:r>
      <w:r w:rsidR="002C7697">
        <w:rPr>
          <w:rFonts w:cstheme="minorHAnsi"/>
        </w:rPr>
        <w:br/>
      </w:r>
      <w:r w:rsidR="002C7697" w:rsidRPr="00D10B65">
        <w:rPr>
          <w:rFonts w:cstheme="minorHAnsi"/>
        </w:rPr>
        <w:t>Norges Bank.</w:t>
      </w:r>
      <w:r w:rsidR="002C7697">
        <w:rPr>
          <w:rFonts w:cstheme="minorHAnsi"/>
        </w:rPr>
        <w:t xml:space="preserve"> </w:t>
      </w:r>
      <w:r w:rsidR="002C7697" w:rsidRPr="000954FA">
        <w:rPr>
          <w:rFonts w:cstheme="minorHAnsi"/>
        </w:rPr>
        <w:t xml:space="preserve">Leverandøren </w:t>
      </w:r>
      <w:r w:rsidR="002C7697" w:rsidRPr="00D35252">
        <w:rPr>
          <w:rFonts w:cstheme="minorHAnsi"/>
        </w:rPr>
        <w:t>ka</w:t>
      </w:r>
      <w:r w:rsidR="002C7697" w:rsidRPr="00D10B65">
        <w:rPr>
          <w:rFonts w:cstheme="minorHAnsi"/>
        </w:rPr>
        <w:t xml:space="preserve">n før utløpet av tilbudsfristen gjøre eventuelle endringer og </w:t>
      </w:r>
      <w:r w:rsidR="002C7697">
        <w:rPr>
          <w:rFonts w:cstheme="minorHAnsi"/>
        </w:rPr>
        <w:br/>
      </w:r>
      <w:r w:rsidR="002C7697" w:rsidRPr="00D10B65">
        <w:rPr>
          <w:rFonts w:cstheme="minorHAnsi"/>
        </w:rPr>
        <w:t>levere et nytt tilbud. Det siste leverte tilbudet regnes som det endelige tilbudet.</w:t>
      </w:r>
      <w:r w:rsidR="00F74C7A">
        <w:rPr>
          <w:rFonts w:cstheme="minorHAnsi"/>
        </w:rPr>
        <w:t xml:space="preserve"> </w:t>
      </w:r>
      <w:r w:rsidR="00F74C7A">
        <w:rPr>
          <w:rFonts w:cstheme="minorHAnsi"/>
        </w:rPr>
        <w:br/>
      </w:r>
      <w:r w:rsidR="002C7697" w:rsidRPr="00D10B65">
        <w:rPr>
          <w:rFonts w:cstheme="minorHAnsi"/>
        </w:rPr>
        <w:t xml:space="preserve">Det anbefales at tilbudet leveres i god tid før fristens utløp, f.eks. minimum 1 time før </w:t>
      </w:r>
      <w:r w:rsidR="00F74C7A">
        <w:rPr>
          <w:rFonts w:cstheme="minorHAnsi"/>
        </w:rPr>
        <w:br/>
      </w:r>
      <w:r w:rsidR="002C7697" w:rsidRPr="00D10B65">
        <w:rPr>
          <w:rFonts w:cstheme="minorHAnsi"/>
        </w:rPr>
        <w:t>tilbudsfristens utløp.</w:t>
      </w:r>
      <w:r w:rsidR="002C7697">
        <w:rPr>
          <w:rFonts w:cstheme="minorHAnsi"/>
        </w:rPr>
        <w:t xml:space="preserve"> </w:t>
      </w:r>
      <w:r w:rsidR="002C7697" w:rsidRPr="00D10B65">
        <w:rPr>
          <w:rFonts w:cstheme="minorHAnsi"/>
        </w:rPr>
        <w:t xml:space="preserve">Tilbudet skal følge strukturen som angitt i tilbudsbrev </w:t>
      </w:r>
      <w:r w:rsidR="002C7697" w:rsidRPr="003119E1">
        <w:rPr>
          <w:rFonts w:cstheme="minorHAnsi"/>
          <w:b/>
          <w:bCs/>
        </w:rPr>
        <w:t>vedlegg 1</w:t>
      </w:r>
      <w:r w:rsidR="002C7697" w:rsidRPr="00D10B65">
        <w:rPr>
          <w:rFonts w:cstheme="minorHAnsi"/>
        </w:rPr>
        <w:t xml:space="preserve">. </w:t>
      </w:r>
    </w:p>
    <w:p w14:paraId="4D5801CF" w14:textId="77777777" w:rsidR="002C7697" w:rsidRPr="00D10B65" w:rsidRDefault="002C7697" w:rsidP="00741E4D">
      <w:pPr>
        <w:spacing w:line="240" w:lineRule="auto"/>
        <w:rPr>
          <w:rFonts w:cstheme="minorHAnsi"/>
        </w:rPr>
      </w:pPr>
      <w:r w:rsidRPr="00D10B65">
        <w:rPr>
          <w:rFonts w:cstheme="minorHAnsi"/>
        </w:rPr>
        <w:t>Alternative tilbud og deltilbud er ikke tillatt. Slike tilbud vil bli avvist.</w:t>
      </w:r>
    </w:p>
    <w:p w14:paraId="3A554C7A" w14:textId="5A2E7244" w:rsidR="00956B0B" w:rsidRPr="00E8273D" w:rsidRDefault="00956B0B" w:rsidP="00741E4D">
      <w:pPr>
        <w:pStyle w:val="Heading1"/>
        <w:spacing w:after="0"/>
        <w:rPr>
          <w:rFonts w:ascii="Calibri Light" w:hAnsi="Calibri Light" w:cs="Calibri Light"/>
          <w:b w:val="0"/>
          <w:bCs w:val="0"/>
          <w:lang w:val="nb-NO"/>
        </w:rPr>
      </w:pPr>
      <w:bookmarkStart w:id="104" w:name="_Toc237353517"/>
      <w:r w:rsidRPr="00E8273D">
        <w:rPr>
          <w:rFonts w:ascii="Calibri Light" w:hAnsi="Calibri Light" w:cs="Calibri Light"/>
          <w:b w:val="0"/>
          <w:bCs w:val="0"/>
          <w:lang w:val="nb-NO"/>
        </w:rPr>
        <w:t>Kvalifi</w:t>
      </w:r>
      <w:r w:rsidR="00D118F3" w:rsidRPr="00E8273D">
        <w:rPr>
          <w:rFonts w:ascii="Calibri Light" w:hAnsi="Calibri Light" w:cs="Calibri Light"/>
          <w:b w:val="0"/>
          <w:bCs w:val="0"/>
          <w:lang w:val="nb-NO"/>
        </w:rPr>
        <w:t>kasjon</w:t>
      </w:r>
      <w:bookmarkEnd w:id="104"/>
    </w:p>
    <w:p w14:paraId="5167FF31" w14:textId="3D5360E3" w:rsidR="00956B0B" w:rsidRPr="00E8273D" w:rsidRDefault="00D118F3" w:rsidP="006D3344">
      <w:pPr>
        <w:pStyle w:val="Heading2"/>
        <w:spacing w:before="0" w:after="0"/>
        <w:ind w:left="567" w:hanging="567"/>
        <w:rPr>
          <w:rFonts w:asciiTheme="minorHAnsi" w:hAnsiTheme="minorHAnsi" w:cstheme="minorHAnsi"/>
          <w:b w:val="0"/>
          <w:bCs w:val="0"/>
          <w:lang w:val="nb-NO"/>
        </w:rPr>
      </w:pPr>
      <w:bookmarkStart w:id="105" w:name="_Toc237353518"/>
      <w:r w:rsidRPr="00E8273D">
        <w:rPr>
          <w:rFonts w:asciiTheme="minorHAnsi" w:hAnsiTheme="minorHAnsi" w:cstheme="minorHAnsi"/>
          <w:b w:val="0"/>
          <w:bCs w:val="0"/>
          <w:lang w:val="nb-NO"/>
        </w:rPr>
        <w:t>Generelt</w:t>
      </w:r>
      <w:bookmarkEnd w:id="105"/>
    </w:p>
    <w:p w14:paraId="626D3E77" w14:textId="06FCBF37" w:rsidR="00B555DE" w:rsidRDefault="00956B0B" w:rsidP="00741E4D">
      <w:pPr>
        <w:spacing w:line="240" w:lineRule="auto"/>
        <w:rPr>
          <w:rFonts w:cstheme="minorHAnsi"/>
        </w:rPr>
      </w:pPr>
      <w:r w:rsidRPr="00680BB3">
        <w:rPr>
          <w:rFonts w:cstheme="minorHAnsi"/>
        </w:rPr>
        <w:t xml:space="preserve">Tilbyderen </w:t>
      </w:r>
      <w:r w:rsidR="00544F45" w:rsidRPr="00680BB3">
        <w:rPr>
          <w:rFonts w:cstheme="minorHAnsi"/>
        </w:rPr>
        <w:t xml:space="preserve">må </w:t>
      </w:r>
      <w:r w:rsidRPr="00680BB3">
        <w:rPr>
          <w:rFonts w:cstheme="minorHAnsi"/>
        </w:rPr>
        <w:t xml:space="preserve">oppfylle de kvalifikasjonskrav </w:t>
      </w:r>
      <w:r w:rsidR="00544F45" w:rsidRPr="00680BB3">
        <w:rPr>
          <w:rFonts w:cstheme="minorHAnsi"/>
        </w:rPr>
        <w:t xml:space="preserve">som er oppgitt i dette </w:t>
      </w:r>
      <w:r w:rsidR="002621AE" w:rsidRPr="00680BB3">
        <w:rPr>
          <w:rFonts w:cstheme="minorHAnsi"/>
        </w:rPr>
        <w:t>kapittelet</w:t>
      </w:r>
      <w:r w:rsidR="00544F45" w:rsidRPr="00680BB3">
        <w:rPr>
          <w:rFonts w:cstheme="minorHAnsi"/>
        </w:rPr>
        <w:t xml:space="preserve"> og legge ved </w:t>
      </w:r>
      <w:r w:rsidR="00D45919">
        <w:rPr>
          <w:rFonts w:cstheme="minorHAnsi"/>
        </w:rPr>
        <w:br/>
      </w:r>
      <w:r w:rsidR="00544F45" w:rsidRPr="00680BB3">
        <w:rPr>
          <w:rFonts w:cstheme="minorHAnsi"/>
        </w:rPr>
        <w:t xml:space="preserve">etterspurt </w:t>
      </w:r>
      <w:r w:rsidRPr="00680BB3">
        <w:rPr>
          <w:rFonts w:cstheme="minorHAnsi"/>
        </w:rPr>
        <w:t>dokumentasjon.</w:t>
      </w:r>
      <w:r w:rsidR="00750BFF" w:rsidRPr="00680BB3">
        <w:rPr>
          <w:rFonts w:cstheme="minorHAnsi"/>
        </w:rPr>
        <w:t xml:space="preserve">  </w:t>
      </w:r>
      <w:r w:rsidR="00163F14">
        <w:rPr>
          <w:rFonts w:cstheme="minorHAnsi"/>
        </w:rPr>
        <w:t>Tilbydere</w:t>
      </w:r>
      <w:r w:rsidR="00B555DE" w:rsidRPr="00D10B65">
        <w:rPr>
          <w:rFonts w:cstheme="minorHAnsi"/>
        </w:rPr>
        <w:t xml:space="preserve"> som ikke oppfyller ett eller flere kvalifikasjonskrav </w:t>
      </w:r>
      <w:r w:rsidR="00B555DE">
        <w:rPr>
          <w:rFonts w:cstheme="minorHAnsi"/>
        </w:rPr>
        <w:br/>
      </w:r>
      <w:r w:rsidR="00B555DE" w:rsidRPr="00D10B65">
        <w:rPr>
          <w:rFonts w:cstheme="minorHAnsi"/>
        </w:rPr>
        <w:t>vil bli avvist fra konkurransen.</w:t>
      </w:r>
      <w:r w:rsidR="00B555DE">
        <w:rPr>
          <w:rFonts w:cstheme="minorHAnsi"/>
        </w:rPr>
        <w:t xml:space="preserve"> </w:t>
      </w:r>
      <w:r w:rsidR="00186E6F" w:rsidRPr="00D10B65">
        <w:rPr>
          <w:rFonts w:cstheme="minorHAnsi"/>
        </w:rPr>
        <w:t xml:space="preserve">Dersom kvalifikasjonskravene er oppfylt vil tilbudet bli </w:t>
      </w:r>
      <w:r w:rsidR="00DF2A67">
        <w:rPr>
          <w:rFonts w:cstheme="minorHAnsi"/>
        </w:rPr>
        <w:br/>
      </w:r>
      <w:r w:rsidR="00186E6F" w:rsidRPr="00D10B65">
        <w:rPr>
          <w:rFonts w:cstheme="minorHAnsi"/>
        </w:rPr>
        <w:t xml:space="preserve">evaluert i henhold til tildelingskriteriene oppgitt i </w:t>
      </w:r>
      <w:r w:rsidR="00186E6F">
        <w:rPr>
          <w:rFonts w:cstheme="minorHAnsi"/>
        </w:rPr>
        <w:t>punkt</w:t>
      </w:r>
      <w:r w:rsidR="00186E6F" w:rsidRPr="00D10B65">
        <w:rPr>
          <w:rFonts w:cstheme="minorHAnsi"/>
        </w:rPr>
        <w:t xml:space="preserve"> 4 under.</w:t>
      </w:r>
      <w:r w:rsidR="00B555DE" w:rsidRPr="00D10B65">
        <w:rPr>
          <w:rFonts w:cstheme="minorHAnsi"/>
        </w:rPr>
        <w:t xml:space="preserve"> </w:t>
      </w:r>
    </w:p>
    <w:p w14:paraId="3E70B062" w14:textId="77777777" w:rsidR="00F5391E" w:rsidRPr="00D10B65" w:rsidRDefault="00F5391E" w:rsidP="00741E4D">
      <w:pPr>
        <w:spacing w:line="240" w:lineRule="auto"/>
        <w:rPr>
          <w:rFonts w:cstheme="minorHAnsi"/>
        </w:rPr>
      </w:pPr>
    </w:p>
    <w:p w14:paraId="30B83072" w14:textId="77777777" w:rsidR="00956B0B" w:rsidRPr="00E8273D" w:rsidRDefault="00956B0B" w:rsidP="00741E4D">
      <w:pPr>
        <w:pStyle w:val="Heading2"/>
        <w:spacing w:after="0"/>
        <w:ind w:left="567" w:hanging="567"/>
        <w:rPr>
          <w:rFonts w:asciiTheme="minorHAnsi" w:hAnsiTheme="minorHAnsi" w:cstheme="minorHAnsi"/>
          <w:b w:val="0"/>
          <w:bCs w:val="0"/>
          <w:lang w:val="nb-NO"/>
        </w:rPr>
      </w:pPr>
      <w:bookmarkStart w:id="106" w:name="_Toc61948388"/>
      <w:bookmarkStart w:id="107" w:name="_Toc237353519"/>
      <w:r w:rsidRPr="00E8273D">
        <w:rPr>
          <w:rFonts w:asciiTheme="minorHAnsi" w:hAnsiTheme="minorHAnsi" w:cstheme="minorHAnsi"/>
          <w:b w:val="0"/>
          <w:bCs w:val="0"/>
          <w:lang w:val="nb-NO"/>
        </w:rPr>
        <w:lastRenderedPageBreak/>
        <w:t>Krav knyttet til tilbyderens egnethet</w:t>
      </w:r>
      <w:bookmarkEnd w:id="106"/>
      <w:bookmarkEnd w:id="107"/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6095"/>
      </w:tblGrid>
      <w:tr w:rsidR="0019403A" w:rsidRPr="00E8273D" w14:paraId="753819E9" w14:textId="77777777" w:rsidTr="006D3344">
        <w:trPr>
          <w:trHeight w:val="234"/>
          <w:tblHeader/>
        </w:trPr>
        <w:tc>
          <w:tcPr>
            <w:tcW w:w="2977" w:type="dxa"/>
            <w:shd w:val="clear" w:color="auto" w:fill="F2F2F2" w:themeFill="background1" w:themeFillShade="F2"/>
          </w:tcPr>
          <w:p w14:paraId="1724E7AC" w14:textId="77777777" w:rsidR="005F42CA" w:rsidRPr="00E8273D" w:rsidRDefault="005F42CA" w:rsidP="00741E4D">
            <w:pPr>
              <w:keepNext/>
              <w:keepLines/>
              <w:spacing w:line="240" w:lineRule="auto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E8273D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Kvalifikasjonskrav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14:paraId="7DD87CC9" w14:textId="77777777" w:rsidR="005F42CA" w:rsidRPr="00E8273D" w:rsidRDefault="005F42CA" w:rsidP="00741E4D">
            <w:pPr>
              <w:keepNext/>
              <w:keepLines/>
              <w:spacing w:line="240" w:lineRule="auto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E8273D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Dokumentasjonskrav </w:t>
            </w:r>
          </w:p>
        </w:tc>
      </w:tr>
      <w:tr w:rsidR="00AA160C" w:rsidRPr="00E8273D" w14:paraId="3B579AE3" w14:textId="77777777" w:rsidTr="009767A5">
        <w:trPr>
          <w:trHeight w:val="60"/>
        </w:trPr>
        <w:tc>
          <w:tcPr>
            <w:tcW w:w="2977" w:type="dxa"/>
          </w:tcPr>
          <w:p w14:paraId="0446F942" w14:textId="14184105" w:rsidR="005F42CA" w:rsidRPr="00680BB3" w:rsidRDefault="005F42CA" w:rsidP="00741E4D">
            <w:pPr>
              <w:spacing w:line="240" w:lineRule="auto"/>
              <w:rPr>
                <w:rFonts w:cstheme="minorHAnsi"/>
              </w:rPr>
            </w:pPr>
            <w:r w:rsidRPr="00680BB3">
              <w:rPr>
                <w:rFonts w:cstheme="minorHAnsi"/>
              </w:rPr>
              <w:t>Tilbyder skal være et lovlig etablert foretak</w:t>
            </w:r>
          </w:p>
        </w:tc>
        <w:tc>
          <w:tcPr>
            <w:tcW w:w="6095" w:type="dxa"/>
          </w:tcPr>
          <w:p w14:paraId="542C1CBF" w14:textId="4D718F36" w:rsidR="005F42CA" w:rsidRPr="00680BB3" w:rsidRDefault="005F42CA" w:rsidP="00741E4D">
            <w:pPr>
              <w:spacing w:after="0" w:line="240" w:lineRule="auto"/>
              <w:rPr>
                <w:rFonts w:cstheme="minorHAnsi"/>
              </w:rPr>
            </w:pPr>
            <w:bookmarkStart w:id="108" w:name="Tekst29"/>
            <w:r w:rsidRPr="00680BB3">
              <w:rPr>
                <w:rFonts w:cstheme="minorHAnsi"/>
                <w:i/>
              </w:rPr>
              <w:t>Norske selskaper:</w:t>
            </w:r>
            <w:r w:rsidRPr="00680BB3">
              <w:rPr>
                <w:rFonts w:cstheme="minorHAnsi"/>
              </w:rPr>
              <w:t xml:space="preserve"> Firmaattest</w:t>
            </w:r>
            <w:r w:rsidR="007F24C3">
              <w:rPr>
                <w:rFonts w:cstheme="minorHAnsi"/>
              </w:rPr>
              <w:t xml:space="preserve">. </w:t>
            </w:r>
            <w:bookmarkEnd w:id="108"/>
          </w:p>
        </w:tc>
      </w:tr>
      <w:tr w:rsidR="00B555DE" w:rsidRPr="00E8273D" w14:paraId="5DF0EC46" w14:textId="77777777" w:rsidTr="00EC6430">
        <w:trPr>
          <w:trHeight w:val="517"/>
        </w:trPr>
        <w:tc>
          <w:tcPr>
            <w:tcW w:w="2977" w:type="dxa"/>
          </w:tcPr>
          <w:p w14:paraId="13EE92C1" w14:textId="182C98CF" w:rsidR="00B555DE" w:rsidRPr="00680BB3" w:rsidRDefault="00B555DE" w:rsidP="00741E4D">
            <w:pPr>
              <w:spacing w:line="240" w:lineRule="auto"/>
              <w:rPr>
                <w:rFonts w:cstheme="minorHAnsi"/>
              </w:rPr>
            </w:pPr>
            <w:r w:rsidRPr="000F4B71">
              <w:rPr>
                <w:rFonts w:cstheme="minorHAnsi"/>
              </w:rPr>
              <w:t>Tilbyder skal ha ordnede forhold mht. skatteinnbetaling og merverdiinnbetaling.</w:t>
            </w:r>
          </w:p>
        </w:tc>
        <w:tc>
          <w:tcPr>
            <w:tcW w:w="6095" w:type="dxa"/>
          </w:tcPr>
          <w:p w14:paraId="4280B01C" w14:textId="3810C2EA" w:rsidR="00B555DE" w:rsidRPr="00680BB3" w:rsidRDefault="00B555DE" w:rsidP="00741E4D">
            <w:pPr>
              <w:spacing w:after="0" w:line="240" w:lineRule="auto"/>
              <w:rPr>
                <w:rFonts w:cstheme="minorHAnsi"/>
                <w:i/>
              </w:rPr>
            </w:pPr>
            <w:r w:rsidRPr="0016402F">
              <w:rPr>
                <w:rFonts w:cstheme="minorHAnsi"/>
              </w:rPr>
              <w:t>Skatteattest for skatt utstedes av kemner/kommunekasserer (</w:t>
            </w:r>
            <w:r>
              <w:rPr>
                <w:rFonts w:cstheme="minorHAnsi"/>
              </w:rPr>
              <w:t>maks.</w:t>
            </w:r>
            <w:r w:rsidRPr="0016402F">
              <w:rPr>
                <w:rFonts w:cstheme="minorHAnsi"/>
              </w:rPr>
              <w:t xml:space="preserve"> 6 måneder gammel). Dette gjelder bare for norske </w:t>
            </w:r>
            <w:r w:rsidR="008B247A">
              <w:rPr>
                <w:rFonts w:cstheme="minorHAnsi"/>
              </w:rPr>
              <w:t>tilbydere</w:t>
            </w:r>
            <w:r w:rsidRPr="0016402F">
              <w:rPr>
                <w:rFonts w:cstheme="minorHAnsi"/>
              </w:rPr>
              <w:t>. Attest for betalt merverdiavgift utstedes av skattefogden (</w:t>
            </w:r>
            <w:r>
              <w:rPr>
                <w:rFonts w:cstheme="minorHAnsi"/>
              </w:rPr>
              <w:t>maks.</w:t>
            </w:r>
            <w:r w:rsidRPr="0016402F">
              <w:rPr>
                <w:rFonts w:cstheme="minorHAnsi"/>
              </w:rPr>
              <w:t xml:space="preserve"> 6 måneder gammel).</w:t>
            </w:r>
          </w:p>
        </w:tc>
      </w:tr>
    </w:tbl>
    <w:p w14:paraId="06727C5A" w14:textId="0B7A2E36" w:rsidR="005F42CA" w:rsidRPr="00E8273D" w:rsidRDefault="005F42CA" w:rsidP="00741E4D">
      <w:pPr>
        <w:pStyle w:val="Heading2"/>
        <w:spacing w:after="0"/>
        <w:ind w:left="567" w:hanging="567"/>
        <w:rPr>
          <w:rFonts w:asciiTheme="minorHAnsi" w:hAnsiTheme="minorHAnsi" w:cstheme="minorHAnsi"/>
          <w:b w:val="0"/>
          <w:bCs w:val="0"/>
          <w:lang w:val="nb-NO"/>
        </w:rPr>
      </w:pPr>
      <w:bookmarkStart w:id="109" w:name="_Toc237353520"/>
      <w:r w:rsidRPr="00E8273D">
        <w:rPr>
          <w:rFonts w:asciiTheme="minorHAnsi" w:hAnsiTheme="minorHAnsi" w:cstheme="minorHAnsi"/>
          <w:b w:val="0"/>
          <w:bCs w:val="0"/>
          <w:lang w:val="nb-NO"/>
        </w:rPr>
        <w:t>Krav knyttet til tilbyderens økonomiske kapasitet</w:t>
      </w:r>
      <w:bookmarkEnd w:id="109"/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6095"/>
      </w:tblGrid>
      <w:tr w:rsidR="0019403A" w:rsidRPr="00E8273D" w14:paraId="4DF5026B" w14:textId="77777777" w:rsidTr="006D3344">
        <w:trPr>
          <w:trHeight w:val="67"/>
          <w:tblHeader/>
        </w:trPr>
        <w:tc>
          <w:tcPr>
            <w:tcW w:w="2977" w:type="dxa"/>
            <w:shd w:val="clear" w:color="auto" w:fill="F2F2F2" w:themeFill="background1" w:themeFillShade="F2"/>
          </w:tcPr>
          <w:p w14:paraId="4F98B240" w14:textId="77777777" w:rsidR="00956B0B" w:rsidRPr="00E8273D" w:rsidRDefault="00956B0B" w:rsidP="00741E4D">
            <w:pPr>
              <w:keepNext/>
              <w:keepLines/>
              <w:spacing w:line="240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E8273D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Kvalifikasjonskrav </w:t>
            </w:r>
            <w:r w:rsidRPr="00E8273D">
              <w:rPr>
                <w:rFonts w:ascii="Calibri Light" w:hAnsi="Calibri Light" w:cs="Calibri Light"/>
                <w:b/>
                <w:sz w:val="24"/>
                <w:szCs w:val="24"/>
              </w:rPr>
              <w:tab/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14:paraId="2FFB122D" w14:textId="77777777" w:rsidR="00956B0B" w:rsidRPr="00E8273D" w:rsidRDefault="00956B0B" w:rsidP="00741E4D">
            <w:pPr>
              <w:keepNext/>
              <w:keepLines/>
              <w:spacing w:line="240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E8273D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Dokumentasjonskrav </w:t>
            </w:r>
          </w:p>
        </w:tc>
      </w:tr>
      <w:tr w:rsidR="00AA160C" w:rsidRPr="00E8273D" w14:paraId="21407B5E" w14:textId="77777777" w:rsidTr="00787CCE">
        <w:trPr>
          <w:trHeight w:val="414"/>
        </w:trPr>
        <w:tc>
          <w:tcPr>
            <w:tcW w:w="2977" w:type="dxa"/>
          </w:tcPr>
          <w:p w14:paraId="4B6A93F1" w14:textId="1662723C" w:rsidR="00956B0B" w:rsidRPr="00680BB3" w:rsidRDefault="00956B0B" w:rsidP="00741E4D">
            <w:pPr>
              <w:spacing w:line="240" w:lineRule="auto"/>
              <w:rPr>
                <w:rFonts w:cstheme="minorHAnsi"/>
              </w:rPr>
            </w:pPr>
            <w:r w:rsidRPr="00680BB3">
              <w:rPr>
                <w:rFonts w:cstheme="minorHAnsi"/>
                <w:color w:val="000000"/>
                <w:lang w:eastAsia="en-GB"/>
              </w:rPr>
              <w:t xml:space="preserve">Tilbyder skal ha økonomisk og finansiell kapasitet til å gjennomføre oppdrag gjennom hele </w:t>
            </w:r>
            <w:r w:rsidR="00F15BA9">
              <w:rPr>
                <w:rFonts w:cstheme="minorHAnsi"/>
                <w:color w:val="000000"/>
                <w:lang w:eastAsia="en-GB"/>
              </w:rPr>
              <w:t>avtaleperioden.</w:t>
            </w:r>
          </w:p>
        </w:tc>
        <w:tc>
          <w:tcPr>
            <w:tcW w:w="6095" w:type="dxa"/>
          </w:tcPr>
          <w:p w14:paraId="52BA72EB" w14:textId="3415812E" w:rsidR="00956B0B" w:rsidRPr="00680BB3" w:rsidRDefault="00507380" w:rsidP="00741E4D">
            <w:pPr>
              <w:keepNext/>
              <w:keepLines/>
              <w:spacing w:after="0" w:line="240" w:lineRule="auto"/>
              <w:rPr>
                <w:rFonts w:cstheme="minorHAnsi"/>
                <w:i/>
                <w:color w:val="000000"/>
                <w:lang w:eastAsia="en-GB"/>
              </w:rPr>
            </w:pPr>
            <w:r w:rsidRPr="00680BB3">
              <w:rPr>
                <w:rFonts w:cstheme="minorHAnsi"/>
                <w:i/>
                <w:color w:val="000000"/>
                <w:lang w:eastAsia="en-GB"/>
              </w:rPr>
              <w:t>Dokumenteres med</w:t>
            </w:r>
          </w:p>
          <w:p w14:paraId="295AF39C" w14:textId="19482CCB" w:rsidR="00956B0B" w:rsidRPr="00680BB3" w:rsidRDefault="00956B0B" w:rsidP="000330FE">
            <w:pPr>
              <w:snapToGrid w:val="0"/>
              <w:spacing w:after="0" w:line="240" w:lineRule="auto"/>
              <w:rPr>
                <w:rFonts w:cstheme="minorHAnsi"/>
                <w:color w:val="000000"/>
                <w:lang w:eastAsia="en-GB"/>
              </w:rPr>
            </w:pPr>
            <w:r w:rsidRPr="0054514F">
              <w:rPr>
                <w:rFonts w:cstheme="minorHAnsi"/>
                <w:b/>
                <w:bCs/>
                <w:color w:val="000000"/>
                <w:lang w:eastAsia="en-GB"/>
              </w:rPr>
              <w:t>Kredittvurdering</w:t>
            </w:r>
            <w:r w:rsidRPr="00F74C7A">
              <w:rPr>
                <w:rFonts w:cstheme="minorHAnsi"/>
                <w:color w:val="000000"/>
                <w:lang w:eastAsia="en-GB"/>
              </w:rPr>
              <w:t xml:space="preserve"> av tilbyder fra en global kredittrating leverandør eller </w:t>
            </w:r>
            <w:r w:rsidR="00750BFF" w:rsidRPr="00F74C7A">
              <w:rPr>
                <w:rFonts w:cstheme="minorHAnsi"/>
                <w:color w:val="000000"/>
                <w:lang w:eastAsia="en-GB"/>
              </w:rPr>
              <w:t xml:space="preserve">en </w:t>
            </w:r>
            <w:r w:rsidRPr="00F74C7A">
              <w:rPr>
                <w:rFonts w:cstheme="minorHAnsi"/>
                <w:color w:val="000000"/>
                <w:lang w:eastAsia="en-GB"/>
              </w:rPr>
              <w:t xml:space="preserve">leverandør med konsesjon i Norge </w:t>
            </w:r>
            <w:r w:rsidR="00B02B24" w:rsidRPr="00F74C7A">
              <w:rPr>
                <w:rFonts w:cstheme="minorHAnsi"/>
                <w:color w:val="000000"/>
                <w:lang w:eastAsia="en-GB"/>
              </w:rPr>
              <w:br/>
            </w:r>
            <w:r w:rsidRPr="00F74C7A">
              <w:rPr>
                <w:rFonts w:cstheme="minorHAnsi"/>
                <w:color w:val="000000"/>
                <w:lang w:eastAsia="en-GB"/>
              </w:rPr>
              <w:t xml:space="preserve">(skal ikke være eldre enn </w:t>
            </w:r>
            <w:r w:rsidR="00750BFF" w:rsidRPr="00F74C7A">
              <w:rPr>
                <w:rFonts w:cstheme="minorHAnsi"/>
                <w:color w:val="000000"/>
                <w:lang w:eastAsia="en-GB"/>
              </w:rPr>
              <w:t>to</w:t>
            </w:r>
            <w:r w:rsidRPr="00F74C7A">
              <w:rPr>
                <w:rFonts w:cstheme="minorHAnsi"/>
                <w:color w:val="000000"/>
                <w:lang w:eastAsia="en-GB"/>
              </w:rPr>
              <w:t xml:space="preserve"> måneder)</w:t>
            </w:r>
            <w:r w:rsidR="000330FE">
              <w:rPr>
                <w:rFonts w:cstheme="minorHAnsi"/>
                <w:color w:val="000000"/>
                <w:lang w:eastAsia="en-GB"/>
              </w:rPr>
              <w:t xml:space="preserve"> </w:t>
            </w:r>
            <w:r w:rsidR="000330FE">
              <w:rPr>
                <w:rFonts w:cstheme="minorHAnsi"/>
                <w:color w:val="000000"/>
                <w:lang w:eastAsia="en-GB"/>
              </w:rPr>
              <w:br/>
            </w:r>
            <w:r w:rsidRPr="0054514F">
              <w:rPr>
                <w:rFonts w:cstheme="minorHAnsi"/>
                <w:b/>
                <w:bCs/>
                <w:color w:val="000000" w:themeColor="text1"/>
                <w:lang w:eastAsia="en-GB"/>
              </w:rPr>
              <w:t>Årsregnskap inkl</w:t>
            </w:r>
            <w:r w:rsidR="00750BFF" w:rsidRPr="0054514F">
              <w:rPr>
                <w:rFonts w:cstheme="minorHAnsi"/>
                <w:b/>
                <w:bCs/>
                <w:color w:val="000000" w:themeColor="text1"/>
                <w:lang w:eastAsia="en-GB"/>
              </w:rPr>
              <w:t>udert</w:t>
            </w:r>
            <w:r w:rsidRPr="0054514F">
              <w:rPr>
                <w:rFonts w:cstheme="minorHAnsi"/>
                <w:b/>
                <w:bCs/>
                <w:color w:val="000000" w:themeColor="text1"/>
                <w:lang w:eastAsia="en-GB"/>
              </w:rPr>
              <w:t xml:space="preserve"> årsberetning</w:t>
            </w:r>
            <w:r w:rsidR="00121076" w:rsidRPr="0054514F">
              <w:rPr>
                <w:rFonts w:cstheme="minorHAnsi"/>
                <w:b/>
                <w:bCs/>
                <w:color w:val="000000" w:themeColor="text1"/>
                <w:lang w:eastAsia="en-GB"/>
              </w:rPr>
              <w:t xml:space="preserve"> og revisjonsberetning</w:t>
            </w:r>
            <w:r w:rsidR="00121076" w:rsidRPr="00F74C7A">
              <w:rPr>
                <w:rFonts w:cstheme="minorHAnsi"/>
                <w:color w:val="000000" w:themeColor="text1"/>
                <w:lang w:eastAsia="en-GB"/>
              </w:rPr>
              <w:t xml:space="preserve"> </w:t>
            </w:r>
            <w:r w:rsidRPr="00F74C7A">
              <w:rPr>
                <w:rFonts w:cstheme="minorHAnsi"/>
                <w:color w:val="000000" w:themeColor="text1"/>
                <w:lang w:eastAsia="en-GB"/>
              </w:rPr>
              <w:t>for de</w:t>
            </w:r>
            <w:r w:rsidR="00DC1E83" w:rsidRPr="00F74C7A">
              <w:rPr>
                <w:rFonts w:cstheme="minorHAnsi"/>
                <w:color w:val="000000" w:themeColor="text1"/>
                <w:lang w:eastAsia="en-GB"/>
              </w:rPr>
              <w:t xml:space="preserve"> </w:t>
            </w:r>
            <w:r w:rsidRPr="00F74C7A">
              <w:rPr>
                <w:rFonts w:cstheme="minorHAnsi"/>
                <w:color w:val="000000" w:themeColor="text1"/>
                <w:lang w:eastAsia="en-GB"/>
              </w:rPr>
              <w:t>to siste årene</w:t>
            </w:r>
            <w:r w:rsidR="00E60409">
              <w:rPr>
                <w:rFonts w:cstheme="minorHAnsi"/>
                <w:color w:val="000000" w:themeColor="text1"/>
                <w:lang w:eastAsia="en-GB"/>
              </w:rPr>
              <w:t>.</w:t>
            </w:r>
            <w:r w:rsidR="006D3344">
              <w:rPr>
                <w:rFonts w:cstheme="minorHAnsi"/>
                <w:color w:val="000000" w:themeColor="text1"/>
                <w:lang w:eastAsia="en-GB"/>
              </w:rPr>
              <w:t xml:space="preserve"> </w:t>
            </w:r>
            <w:r w:rsidR="00D118F3" w:rsidRPr="00680BB3">
              <w:rPr>
                <w:rFonts w:cstheme="minorHAnsi"/>
                <w:color w:val="000000"/>
                <w:lang w:eastAsia="en-GB"/>
              </w:rPr>
              <w:t>Vi vil gjøre en totalvurdering av den økonomiske og finansielle kapasiteten</w:t>
            </w:r>
            <w:r w:rsidR="001C4FEB" w:rsidRPr="00680BB3">
              <w:rPr>
                <w:rFonts w:cstheme="minorHAnsi"/>
                <w:color w:val="000000"/>
                <w:lang w:eastAsia="en-GB"/>
              </w:rPr>
              <w:t xml:space="preserve">. </w:t>
            </w:r>
            <w:r w:rsidRPr="00680BB3">
              <w:rPr>
                <w:rFonts w:cstheme="minorHAnsi"/>
                <w:color w:val="000000"/>
                <w:lang w:eastAsia="en-GB"/>
              </w:rPr>
              <w:t xml:space="preserve">Dersom etterspurte dokumentasjon ikke er tilgjengelig, kan Norges Bank akseptere annen dokumentasjon vi finner akseptabel og relevant. </w:t>
            </w:r>
          </w:p>
        </w:tc>
      </w:tr>
    </w:tbl>
    <w:p w14:paraId="3819EB3B" w14:textId="77777777" w:rsidR="00D118F3" w:rsidRPr="00E8273D" w:rsidRDefault="00D118F3" w:rsidP="00741E4D">
      <w:pPr>
        <w:pStyle w:val="Heading1"/>
        <w:spacing w:after="0"/>
        <w:rPr>
          <w:rFonts w:ascii="Calibri Light" w:hAnsi="Calibri Light" w:cs="Calibri Light"/>
          <w:b w:val="0"/>
          <w:bCs w:val="0"/>
          <w:lang w:val="nb-NO"/>
        </w:rPr>
      </w:pPr>
      <w:bookmarkStart w:id="110" w:name="_Toc107473090"/>
      <w:bookmarkStart w:id="111" w:name="_Toc111547721"/>
      <w:bookmarkStart w:id="112" w:name="_Toc112048135"/>
      <w:bookmarkStart w:id="113" w:name="_Toc115873544"/>
      <w:bookmarkStart w:id="114" w:name="_Toc115873594"/>
      <w:bookmarkStart w:id="115" w:name="_Toc115873650"/>
      <w:bookmarkStart w:id="116" w:name="_Toc115873885"/>
      <w:bookmarkStart w:id="117" w:name="_Toc116032175"/>
      <w:bookmarkStart w:id="118" w:name="_Toc116300937"/>
      <w:bookmarkStart w:id="119" w:name="_Toc117855251"/>
      <w:bookmarkStart w:id="120" w:name="_Toc117857196"/>
      <w:bookmarkStart w:id="121" w:name="_Toc117857409"/>
      <w:bookmarkStart w:id="122" w:name="_Toc117857467"/>
      <w:bookmarkStart w:id="123" w:name="_Toc117857524"/>
      <w:bookmarkStart w:id="124" w:name="_Toc117857830"/>
      <w:bookmarkStart w:id="125" w:name="_Toc117857909"/>
      <w:bookmarkStart w:id="126" w:name="_Toc117858030"/>
      <w:bookmarkStart w:id="127" w:name="_Toc127785261"/>
      <w:bookmarkStart w:id="128" w:name="_Toc127785340"/>
      <w:bookmarkStart w:id="129" w:name="_Toc149301125"/>
      <w:bookmarkStart w:id="130" w:name="_Toc149301168"/>
      <w:bookmarkStart w:id="131" w:name="_Toc149301211"/>
      <w:bookmarkStart w:id="132" w:name="_Toc149301254"/>
      <w:bookmarkStart w:id="133" w:name="_Toc149301297"/>
      <w:bookmarkStart w:id="134" w:name="_Toc149301339"/>
      <w:bookmarkStart w:id="135" w:name="_Toc149301494"/>
      <w:bookmarkStart w:id="136" w:name="_Toc157606576"/>
      <w:bookmarkStart w:id="137" w:name="_Toc158026975"/>
      <w:bookmarkStart w:id="138" w:name="_Toc159569728"/>
      <w:bookmarkStart w:id="139" w:name="_Toc159572294"/>
      <w:bookmarkStart w:id="140" w:name="_Toc159574001"/>
      <w:bookmarkStart w:id="141" w:name="_Toc159574068"/>
      <w:bookmarkStart w:id="142" w:name="_Toc160037605"/>
      <w:bookmarkStart w:id="143" w:name="_Toc175719303"/>
      <w:bookmarkStart w:id="144" w:name="_Toc176100787"/>
      <w:bookmarkStart w:id="145" w:name="_Toc176240895"/>
      <w:bookmarkStart w:id="146" w:name="_Toc195031963"/>
      <w:bookmarkStart w:id="147" w:name="_Toc195277031"/>
      <w:bookmarkStart w:id="148" w:name="_Toc200823369"/>
      <w:bookmarkStart w:id="149" w:name="_Toc206048948"/>
      <w:bookmarkStart w:id="150" w:name="_Toc107473091"/>
      <w:bookmarkStart w:id="151" w:name="_Toc111547722"/>
      <w:bookmarkStart w:id="152" w:name="_Toc112048136"/>
      <w:bookmarkStart w:id="153" w:name="_Toc115873545"/>
      <w:bookmarkStart w:id="154" w:name="_Toc115873595"/>
      <w:bookmarkStart w:id="155" w:name="_Toc115873651"/>
      <w:bookmarkStart w:id="156" w:name="_Toc115873886"/>
      <w:bookmarkStart w:id="157" w:name="_Toc116032176"/>
      <w:bookmarkStart w:id="158" w:name="_Toc116300938"/>
      <w:bookmarkStart w:id="159" w:name="_Toc117855252"/>
      <w:bookmarkStart w:id="160" w:name="_Toc117857197"/>
      <w:bookmarkStart w:id="161" w:name="_Toc117857410"/>
      <w:bookmarkStart w:id="162" w:name="_Toc117857468"/>
      <w:bookmarkStart w:id="163" w:name="_Toc117857525"/>
      <w:bookmarkStart w:id="164" w:name="_Toc117857831"/>
      <w:bookmarkStart w:id="165" w:name="_Toc117857910"/>
      <w:bookmarkStart w:id="166" w:name="_Toc117858031"/>
      <w:bookmarkStart w:id="167" w:name="_Toc127785262"/>
      <w:bookmarkStart w:id="168" w:name="_Toc127785341"/>
      <w:bookmarkStart w:id="169" w:name="_Toc149301126"/>
      <w:bookmarkStart w:id="170" w:name="_Toc149301169"/>
      <w:bookmarkStart w:id="171" w:name="_Toc149301212"/>
      <w:bookmarkStart w:id="172" w:name="_Toc149301255"/>
      <w:bookmarkStart w:id="173" w:name="_Toc149301298"/>
      <w:bookmarkStart w:id="174" w:name="_Toc149301340"/>
      <w:bookmarkStart w:id="175" w:name="_Toc149301495"/>
      <w:bookmarkStart w:id="176" w:name="_Toc157606577"/>
      <w:bookmarkStart w:id="177" w:name="_Toc158026976"/>
      <w:bookmarkStart w:id="178" w:name="_Toc159569729"/>
      <w:bookmarkStart w:id="179" w:name="_Toc159572295"/>
      <w:bookmarkStart w:id="180" w:name="_Toc159574002"/>
      <w:bookmarkStart w:id="181" w:name="_Toc159574069"/>
      <w:bookmarkStart w:id="182" w:name="_Toc160037606"/>
      <w:bookmarkStart w:id="183" w:name="_Toc175719304"/>
      <w:bookmarkStart w:id="184" w:name="_Toc176100788"/>
      <w:bookmarkStart w:id="185" w:name="_Toc176240896"/>
      <w:bookmarkStart w:id="186" w:name="_Toc195031964"/>
      <w:bookmarkStart w:id="187" w:name="_Toc195277032"/>
      <w:bookmarkStart w:id="188" w:name="_Toc200823370"/>
      <w:bookmarkStart w:id="189" w:name="_Toc206048949"/>
      <w:bookmarkStart w:id="190" w:name="_Toc107473092"/>
      <w:bookmarkStart w:id="191" w:name="_Toc111547723"/>
      <w:bookmarkStart w:id="192" w:name="_Toc112048137"/>
      <w:bookmarkStart w:id="193" w:name="_Toc115873546"/>
      <w:bookmarkStart w:id="194" w:name="_Toc115873596"/>
      <w:bookmarkStart w:id="195" w:name="_Toc115873652"/>
      <w:bookmarkStart w:id="196" w:name="_Toc115873887"/>
      <w:bookmarkStart w:id="197" w:name="_Toc116032177"/>
      <w:bookmarkStart w:id="198" w:name="_Toc116300939"/>
      <w:bookmarkStart w:id="199" w:name="_Toc117855253"/>
      <w:bookmarkStart w:id="200" w:name="_Toc117857198"/>
      <w:bookmarkStart w:id="201" w:name="_Toc117857411"/>
      <w:bookmarkStart w:id="202" w:name="_Toc117857469"/>
      <w:bookmarkStart w:id="203" w:name="_Toc117857526"/>
      <w:bookmarkStart w:id="204" w:name="_Toc117857832"/>
      <w:bookmarkStart w:id="205" w:name="_Toc117857911"/>
      <w:bookmarkStart w:id="206" w:name="_Toc117858032"/>
      <w:bookmarkStart w:id="207" w:name="_Toc127785263"/>
      <w:bookmarkStart w:id="208" w:name="_Toc127785342"/>
      <w:bookmarkStart w:id="209" w:name="_Toc149301127"/>
      <w:bookmarkStart w:id="210" w:name="_Toc149301170"/>
      <w:bookmarkStart w:id="211" w:name="_Toc149301213"/>
      <w:bookmarkStart w:id="212" w:name="_Toc149301256"/>
      <w:bookmarkStart w:id="213" w:name="_Toc149301299"/>
      <w:bookmarkStart w:id="214" w:name="_Toc149301341"/>
      <w:bookmarkStart w:id="215" w:name="_Toc149301496"/>
      <w:bookmarkStart w:id="216" w:name="_Toc157606578"/>
      <w:bookmarkStart w:id="217" w:name="_Toc158026977"/>
      <w:bookmarkStart w:id="218" w:name="_Toc159569730"/>
      <w:bookmarkStart w:id="219" w:name="_Toc159572296"/>
      <w:bookmarkStart w:id="220" w:name="_Toc159574003"/>
      <w:bookmarkStart w:id="221" w:name="_Toc159574070"/>
      <w:bookmarkStart w:id="222" w:name="_Toc160037607"/>
      <w:bookmarkStart w:id="223" w:name="_Toc175719305"/>
      <w:bookmarkStart w:id="224" w:name="_Toc176100789"/>
      <w:bookmarkStart w:id="225" w:name="_Toc176240897"/>
      <w:bookmarkStart w:id="226" w:name="_Toc195031965"/>
      <w:bookmarkStart w:id="227" w:name="_Toc195277033"/>
      <w:bookmarkStart w:id="228" w:name="_Toc200823371"/>
      <w:bookmarkStart w:id="229" w:name="_Toc206048950"/>
      <w:bookmarkStart w:id="230" w:name="_Toc107473093"/>
      <w:bookmarkStart w:id="231" w:name="_Toc111547724"/>
      <w:bookmarkStart w:id="232" w:name="_Toc112048138"/>
      <w:bookmarkStart w:id="233" w:name="_Toc115873547"/>
      <w:bookmarkStart w:id="234" w:name="_Toc115873597"/>
      <w:bookmarkStart w:id="235" w:name="_Toc115873653"/>
      <w:bookmarkStart w:id="236" w:name="_Toc115873888"/>
      <w:bookmarkStart w:id="237" w:name="_Toc116032178"/>
      <w:bookmarkStart w:id="238" w:name="_Toc116300940"/>
      <w:bookmarkStart w:id="239" w:name="_Toc117855254"/>
      <w:bookmarkStart w:id="240" w:name="_Toc117857199"/>
      <w:bookmarkStart w:id="241" w:name="_Toc117857412"/>
      <w:bookmarkStart w:id="242" w:name="_Toc117857470"/>
      <w:bookmarkStart w:id="243" w:name="_Toc117857527"/>
      <w:bookmarkStart w:id="244" w:name="_Toc117857833"/>
      <w:bookmarkStart w:id="245" w:name="_Toc117857912"/>
      <w:bookmarkStart w:id="246" w:name="_Toc117858033"/>
      <w:bookmarkStart w:id="247" w:name="_Toc127785264"/>
      <w:bookmarkStart w:id="248" w:name="_Toc127785343"/>
      <w:bookmarkStart w:id="249" w:name="_Toc149301128"/>
      <w:bookmarkStart w:id="250" w:name="_Toc149301171"/>
      <w:bookmarkStart w:id="251" w:name="_Toc149301214"/>
      <w:bookmarkStart w:id="252" w:name="_Toc149301257"/>
      <w:bookmarkStart w:id="253" w:name="_Toc149301300"/>
      <w:bookmarkStart w:id="254" w:name="_Toc149301342"/>
      <w:bookmarkStart w:id="255" w:name="_Toc149301497"/>
      <w:bookmarkStart w:id="256" w:name="_Toc157606579"/>
      <w:bookmarkStart w:id="257" w:name="_Toc158026978"/>
      <w:bookmarkStart w:id="258" w:name="_Toc159569731"/>
      <w:bookmarkStart w:id="259" w:name="_Toc159572297"/>
      <w:bookmarkStart w:id="260" w:name="_Toc159574004"/>
      <w:bookmarkStart w:id="261" w:name="_Toc159574071"/>
      <w:bookmarkStart w:id="262" w:name="_Toc160037608"/>
      <w:bookmarkStart w:id="263" w:name="_Toc175719306"/>
      <w:bookmarkStart w:id="264" w:name="_Toc176100790"/>
      <w:bookmarkStart w:id="265" w:name="_Toc176240898"/>
      <w:bookmarkStart w:id="266" w:name="_Toc195031966"/>
      <w:bookmarkStart w:id="267" w:name="_Toc195277034"/>
      <w:bookmarkStart w:id="268" w:name="_Toc200823372"/>
      <w:bookmarkStart w:id="269" w:name="_Toc206048951"/>
      <w:bookmarkStart w:id="270" w:name="_Toc61948393"/>
      <w:bookmarkStart w:id="271" w:name="_Toc96693943"/>
      <w:bookmarkStart w:id="272" w:name="_Toc237353521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r w:rsidRPr="00E8273D">
        <w:rPr>
          <w:rFonts w:ascii="Calibri Light" w:hAnsi="Calibri Light" w:cs="Calibri Light"/>
          <w:b w:val="0"/>
          <w:bCs w:val="0"/>
          <w:lang w:val="nb-NO"/>
        </w:rPr>
        <w:t>Til</w:t>
      </w:r>
      <w:bookmarkStart w:id="273" w:name="_Hlt496327578"/>
      <w:bookmarkEnd w:id="273"/>
      <w:r w:rsidRPr="00E8273D">
        <w:rPr>
          <w:rFonts w:ascii="Calibri Light" w:hAnsi="Calibri Light" w:cs="Calibri Light"/>
          <w:b w:val="0"/>
          <w:bCs w:val="0"/>
          <w:lang w:val="nb-NO"/>
        </w:rPr>
        <w:t>budsdel</w:t>
      </w:r>
      <w:bookmarkEnd w:id="270"/>
      <w:bookmarkEnd w:id="271"/>
      <w:bookmarkEnd w:id="272"/>
      <w:r w:rsidRPr="00E8273D">
        <w:rPr>
          <w:rFonts w:ascii="Calibri Light" w:hAnsi="Calibri Light" w:cs="Calibri Light"/>
          <w:b w:val="0"/>
          <w:bCs w:val="0"/>
          <w:lang w:val="nb-NO"/>
        </w:rPr>
        <w:t xml:space="preserve"> </w:t>
      </w:r>
    </w:p>
    <w:p w14:paraId="2DC3C2DA" w14:textId="3A131B6C" w:rsidR="00D118F3" w:rsidRPr="00E8273D" w:rsidRDefault="00D118F3" w:rsidP="00741E4D">
      <w:pPr>
        <w:pStyle w:val="Heading2"/>
        <w:spacing w:after="0"/>
        <w:ind w:left="567" w:hanging="567"/>
        <w:rPr>
          <w:rFonts w:asciiTheme="minorHAnsi" w:hAnsiTheme="minorHAnsi" w:cstheme="minorHAnsi"/>
          <w:b w:val="0"/>
          <w:bCs w:val="0"/>
          <w:lang w:val="nb-NO"/>
        </w:rPr>
      </w:pPr>
      <w:bookmarkStart w:id="274" w:name="_Toc61948394"/>
      <w:bookmarkStart w:id="275" w:name="_Toc96693944"/>
      <w:bookmarkStart w:id="276" w:name="_Toc237353522"/>
      <w:r w:rsidRPr="00E8273D">
        <w:rPr>
          <w:rFonts w:asciiTheme="minorHAnsi" w:hAnsiTheme="minorHAnsi" w:cstheme="minorHAnsi"/>
          <w:b w:val="0"/>
          <w:bCs w:val="0"/>
          <w:lang w:val="nb-NO"/>
        </w:rPr>
        <w:t>Tildelingskriterier</w:t>
      </w:r>
      <w:bookmarkEnd w:id="274"/>
      <w:bookmarkEnd w:id="275"/>
      <w:bookmarkEnd w:id="276"/>
    </w:p>
    <w:p w14:paraId="4A170301" w14:textId="07309026" w:rsidR="00D118F3" w:rsidRPr="00EF5D68" w:rsidRDefault="00D118F3" w:rsidP="00741E4D">
      <w:pPr>
        <w:spacing w:after="0" w:line="240" w:lineRule="auto"/>
        <w:rPr>
          <w:rFonts w:cstheme="minorHAnsi"/>
        </w:rPr>
      </w:pPr>
      <w:bookmarkStart w:id="277" w:name="_Hlk126934284"/>
      <w:r w:rsidRPr="00EF5D68">
        <w:rPr>
          <w:rFonts w:cstheme="minorHAnsi"/>
        </w:rPr>
        <w:t>Tildelingen skjer på basis av hvilket tilbud som</w:t>
      </w:r>
      <w:r w:rsidR="00E056B2" w:rsidRPr="00EF5D68">
        <w:rPr>
          <w:rFonts w:cstheme="minorHAnsi"/>
        </w:rPr>
        <w:t xml:space="preserve"> har </w:t>
      </w:r>
      <w:r w:rsidRPr="00EF5D68">
        <w:rPr>
          <w:rFonts w:cstheme="minorHAnsi"/>
        </w:rPr>
        <w:t>best</w:t>
      </w:r>
      <w:r w:rsidR="00E056B2" w:rsidRPr="00EF5D68">
        <w:rPr>
          <w:rFonts w:cstheme="minorHAnsi"/>
        </w:rPr>
        <w:t xml:space="preserve"> kvalitet og pris </w:t>
      </w:r>
      <w:r w:rsidRPr="00EF5D68">
        <w:rPr>
          <w:rFonts w:cstheme="minorHAnsi"/>
        </w:rPr>
        <w:t>basert på følgende tildelingskriterier</w:t>
      </w:r>
      <w:r w:rsidR="00F14983" w:rsidRPr="00EF5D68">
        <w:rPr>
          <w:rFonts w:cstheme="minorHAnsi"/>
        </w:rPr>
        <w:t xml:space="preserve"> og vekting</w:t>
      </w:r>
      <w:r w:rsidR="00EF5D68" w:rsidRPr="00EF5D68">
        <w:rPr>
          <w:rFonts w:cstheme="minorHAnsi"/>
        </w:rPr>
        <w:t>. Hver del (1 og 2) blir evaluert for seg selv.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096"/>
      </w:tblGrid>
      <w:tr w:rsidR="0019403A" w:rsidRPr="00E8273D" w14:paraId="4E6FC758" w14:textId="77777777" w:rsidTr="001B7034">
        <w:trPr>
          <w:trHeight w:val="477"/>
          <w:tblHeader/>
        </w:trPr>
        <w:tc>
          <w:tcPr>
            <w:tcW w:w="2835" w:type="dxa"/>
            <w:shd w:val="clear" w:color="auto" w:fill="F2F2F2" w:themeFill="background1" w:themeFillShade="F2"/>
          </w:tcPr>
          <w:p w14:paraId="61112C64" w14:textId="1D2D5E99" w:rsidR="00760C55" w:rsidRPr="00E8273D" w:rsidRDefault="00644942" w:rsidP="00741E4D">
            <w:pPr>
              <w:keepNext/>
              <w:keepLines/>
              <w:spacing w:line="240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  <w:bookmarkStart w:id="278" w:name="_Hlk195023535"/>
            <w:bookmarkEnd w:id="277"/>
            <w:r>
              <w:rPr>
                <w:rFonts w:ascii="Calibri Light" w:hAnsi="Calibri Light" w:cs="Calibri Light"/>
                <w:b/>
                <w:sz w:val="24"/>
                <w:szCs w:val="24"/>
              </w:rPr>
              <w:t>4</w:t>
            </w:r>
            <w:r w:rsidR="0050672E">
              <w:rPr>
                <w:rFonts w:ascii="Calibri Light" w:hAnsi="Calibri Light" w:cs="Calibri Light"/>
                <w:b/>
                <w:sz w:val="24"/>
                <w:szCs w:val="24"/>
              </w:rPr>
              <w:t>0</w:t>
            </w:r>
            <w:r w:rsidR="00341968" w:rsidRPr="00E8273D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 % Kvalitet</w:t>
            </w:r>
          </w:p>
        </w:tc>
        <w:tc>
          <w:tcPr>
            <w:tcW w:w="6096" w:type="dxa"/>
            <w:shd w:val="clear" w:color="auto" w:fill="F2F2F2" w:themeFill="background1" w:themeFillShade="F2"/>
          </w:tcPr>
          <w:p w14:paraId="6AE0D59D" w14:textId="77777777" w:rsidR="00760C55" w:rsidRPr="00E8273D" w:rsidRDefault="00760C55" w:rsidP="00741E4D">
            <w:pPr>
              <w:keepNext/>
              <w:keepLines/>
              <w:spacing w:line="240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E8273D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Dokumentasjonskrav </w:t>
            </w:r>
          </w:p>
        </w:tc>
      </w:tr>
      <w:tr w:rsidR="001F3EA2" w:rsidRPr="00E8273D" w14:paraId="2B8C7D8E" w14:textId="77777777" w:rsidTr="001B7034">
        <w:trPr>
          <w:trHeight w:val="433"/>
        </w:trPr>
        <w:tc>
          <w:tcPr>
            <w:tcW w:w="2835" w:type="dxa"/>
          </w:tcPr>
          <w:p w14:paraId="0D196609" w14:textId="3B56047E" w:rsidR="00644942" w:rsidRPr="00805B58" w:rsidRDefault="00E42C8C" w:rsidP="00741E4D">
            <w:pPr>
              <w:spacing w:after="0" w:line="240" w:lineRule="auto"/>
              <w:rPr>
                <w:rFonts w:cstheme="minorHAnsi"/>
                <w:bCs/>
              </w:rPr>
            </w:pPr>
            <w:r w:rsidRPr="00E42C8C">
              <w:rPr>
                <w:rFonts w:cstheme="minorHAnsi"/>
                <w:bCs/>
              </w:rPr>
              <w:t xml:space="preserve">Norges Bank ønsker </w:t>
            </w:r>
            <w:r w:rsidR="00644942">
              <w:rPr>
                <w:rFonts w:cstheme="minorHAnsi"/>
                <w:bCs/>
              </w:rPr>
              <w:t xml:space="preserve">best mulig kvalitet </w:t>
            </w:r>
          </w:p>
        </w:tc>
        <w:tc>
          <w:tcPr>
            <w:tcW w:w="6096" w:type="dxa"/>
          </w:tcPr>
          <w:p w14:paraId="1A109BD7" w14:textId="77777777" w:rsidR="006446E9" w:rsidRDefault="001F3EA2" w:rsidP="00741E4D">
            <w:pPr>
              <w:spacing w:after="0" w:line="240" w:lineRule="auto"/>
              <w:rPr>
                <w:rFonts w:cstheme="minorHAnsi"/>
                <w:i/>
              </w:rPr>
            </w:pPr>
            <w:r w:rsidRPr="00680BB3">
              <w:rPr>
                <w:rFonts w:cstheme="minorHAnsi"/>
                <w:i/>
              </w:rPr>
              <w:t>Dokumenteres med:</w:t>
            </w:r>
          </w:p>
          <w:p w14:paraId="6F6B0AAC" w14:textId="6ABA0CAB" w:rsidR="00644942" w:rsidRDefault="00644942" w:rsidP="00741E4D">
            <w:pPr>
              <w:spacing w:after="0" w:line="240" w:lineRule="auto"/>
              <w:rPr>
                <w:rFonts w:cstheme="minorHAnsi"/>
                <w:b/>
                <w:bCs/>
                <w:iCs/>
              </w:rPr>
            </w:pPr>
            <w:r w:rsidRPr="00644942">
              <w:rPr>
                <w:rFonts w:cstheme="minorHAnsi"/>
                <w:iCs/>
              </w:rPr>
              <w:t xml:space="preserve">Utfylt matrise for del 1, se kravspesifikasjon </w:t>
            </w:r>
            <w:r w:rsidRPr="00644942">
              <w:rPr>
                <w:rFonts w:cstheme="minorHAnsi"/>
                <w:b/>
                <w:bCs/>
                <w:iCs/>
              </w:rPr>
              <w:t xml:space="preserve">vedlegg </w:t>
            </w:r>
            <w:r w:rsidR="001653AA">
              <w:rPr>
                <w:rFonts w:cstheme="minorHAnsi"/>
                <w:b/>
                <w:bCs/>
                <w:iCs/>
              </w:rPr>
              <w:t>4</w:t>
            </w:r>
          </w:p>
          <w:p w14:paraId="226C307A" w14:textId="2C255411" w:rsidR="00D14370" w:rsidRPr="00D14370" w:rsidRDefault="00D14370" w:rsidP="00741E4D">
            <w:pPr>
              <w:spacing w:after="0" w:line="240" w:lineRule="auto"/>
              <w:rPr>
                <w:rFonts w:cstheme="minorHAnsi"/>
                <w:iCs/>
              </w:rPr>
            </w:pPr>
            <w:r w:rsidRPr="00D14370">
              <w:rPr>
                <w:rFonts w:cstheme="minorHAnsi"/>
                <w:iCs/>
              </w:rPr>
              <w:t>Norges Bank forbeholder seg rett</w:t>
            </w:r>
            <w:r w:rsidR="00B359D6">
              <w:rPr>
                <w:rFonts w:cstheme="minorHAnsi"/>
                <w:iCs/>
              </w:rPr>
              <w:t>en</w:t>
            </w:r>
            <w:r w:rsidRPr="00D14370">
              <w:rPr>
                <w:rFonts w:cstheme="minorHAnsi"/>
                <w:iCs/>
              </w:rPr>
              <w:t xml:space="preserve"> til å inspisere hotell</w:t>
            </w:r>
            <w:r w:rsidR="00B359D6">
              <w:rPr>
                <w:rFonts w:cstheme="minorHAnsi"/>
                <w:iCs/>
              </w:rPr>
              <w:t>ene</w:t>
            </w:r>
            <w:r w:rsidRPr="00D14370">
              <w:rPr>
                <w:rFonts w:cstheme="minorHAnsi"/>
                <w:iCs/>
              </w:rPr>
              <w:t xml:space="preserve"> </w:t>
            </w:r>
            <w:r w:rsidR="00DF2A67">
              <w:rPr>
                <w:rFonts w:cstheme="minorHAnsi"/>
                <w:iCs/>
              </w:rPr>
              <w:br/>
            </w:r>
            <w:r w:rsidRPr="00D14370">
              <w:rPr>
                <w:rFonts w:cstheme="minorHAnsi"/>
                <w:iCs/>
              </w:rPr>
              <w:t>for evalueringsformål</w:t>
            </w:r>
          </w:p>
        </w:tc>
      </w:tr>
    </w:tbl>
    <w:p w14:paraId="44557019" w14:textId="77777777" w:rsidR="00CB7BE8" w:rsidRDefault="00CB7BE8" w:rsidP="00741E4D">
      <w:pPr>
        <w:pStyle w:val="Heading2"/>
        <w:numPr>
          <w:ilvl w:val="0"/>
          <w:numId w:val="0"/>
        </w:numPr>
        <w:spacing w:before="0" w:after="0"/>
        <w:rPr>
          <w:rFonts w:ascii="Calibri Light" w:hAnsi="Calibri Light" w:cs="Calibri Light"/>
          <w:lang w:val="nb-NO"/>
        </w:rPr>
      </w:pPr>
      <w:bookmarkStart w:id="279" w:name="_Toc61948395"/>
      <w:bookmarkEnd w:id="278"/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096"/>
      </w:tblGrid>
      <w:tr w:rsidR="00CB7BE8" w:rsidRPr="00E8273D" w14:paraId="6A4156B0" w14:textId="77777777">
        <w:trPr>
          <w:trHeight w:val="477"/>
          <w:tblHeader/>
        </w:trPr>
        <w:tc>
          <w:tcPr>
            <w:tcW w:w="2835" w:type="dxa"/>
            <w:shd w:val="clear" w:color="auto" w:fill="F2F2F2" w:themeFill="background1" w:themeFillShade="F2"/>
          </w:tcPr>
          <w:p w14:paraId="7D968CC2" w14:textId="7B6A49DA" w:rsidR="00CB7BE8" w:rsidRPr="00E8273D" w:rsidRDefault="006E0E1B" w:rsidP="00741E4D">
            <w:pPr>
              <w:keepNext/>
              <w:keepLines/>
              <w:spacing w:line="240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3</w:t>
            </w:r>
            <w:r w:rsidR="00CB7BE8">
              <w:rPr>
                <w:rFonts w:ascii="Calibri Light" w:hAnsi="Calibri Light" w:cs="Calibri Light"/>
                <w:b/>
                <w:sz w:val="24"/>
                <w:szCs w:val="24"/>
              </w:rPr>
              <w:t>0</w:t>
            </w:r>
            <w:r w:rsidR="00CB7BE8" w:rsidRPr="00E8273D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 % </w:t>
            </w:r>
            <w:r w:rsidR="00644942">
              <w:rPr>
                <w:rFonts w:ascii="Calibri Light" w:hAnsi="Calibri Light" w:cs="Calibri Light"/>
                <w:b/>
                <w:sz w:val="24"/>
                <w:szCs w:val="24"/>
              </w:rPr>
              <w:t>Miljø</w:t>
            </w:r>
          </w:p>
        </w:tc>
        <w:tc>
          <w:tcPr>
            <w:tcW w:w="6096" w:type="dxa"/>
            <w:shd w:val="clear" w:color="auto" w:fill="F2F2F2" w:themeFill="background1" w:themeFillShade="F2"/>
          </w:tcPr>
          <w:p w14:paraId="13A2DE93" w14:textId="77777777" w:rsidR="00CB7BE8" w:rsidRPr="00E8273D" w:rsidRDefault="00CB7BE8" w:rsidP="00741E4D">
            <w:pPr>
              <w:keepNext/>
              <w:keepLines/>
              <w:spacing w:line="240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E8273D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Dokumentasjonskrav </w:t>
            </w:r>
          </w:p>
        </w:tc>
      </w:tr>
      <w:tr w:rsidR="00CB7BE8" w:rsidRPr="00E8273D" w14:paraId="220C4C6C" w14:textId="77777777">
        <w:trPr>
          <w:trHeight w:val="63"/>
        </w:trPr>
        <w:tc>
          <w:tcPr>
            <w:tcW w:w="2835" w:type="dxa"/>
          </w:tcPr>
          <w:p w14:paraId="67A77AFF" w14:textId="4C19197C" w:rsidR="00CB7BE8" w:rsidRPr="004F6D24" w:rsidRDefault="00CB7BE8" w:rsidP="00741E4D">
            <w:pPr>
              <w:spacing w:after="0" w:line="240" w:lineRule="auto"/>
              <w:rPr>
                <w:rFonts w:cstheme="minorHAnsi"/>
                <w:b/>
              </w:rPr>
            </w:pPr>
            <w:r w:rsidRPr="004F6D24">
              <w:rPr>
                <w:rFonts w:cstheme="minorHAnsi"/>
              </w:rPr>
              <w:t xml:space="preserve">Norges Bank ønsker en leverandør med </w:t>
            </w:r>
            <w:r w:rsidR="00E60409">
              <w:rPr>
                <w:rFonts w:cstheme="minorHAnsi"/>
              </w:rPr>
              <w:t>miljø</w:t>
            </w:r>
            <w:r w:rsidR="002C11EB">
              <w:rPr>
                <w:rFonts w:cstheme="minorHAnsi"/>
              </w:rPr>
              <w:t>fokus</w:t>
            </w:r>
          </w:p>
        </w:tc>
        <w:tc>
          <w:tcPr>
            <w:tcW w:w="6096" w:type="dxa"/>
          </w:tcPr>
          <w:p w14:paraId="7B6A3C90" w14:textId="0BB7CDFA" w:rsidR="00EF4B5B" w:rsidRPr="00EF4B5B" w:rsidRDefault="00CB7BE8" w:rsidP="00741E4D">
            <w:pPr>
              <w:spacing w:after="0" w:line="240" w:lineRule="auto"/>
              <w:rPr>
                <w:rFonts w:cstheme="minorHAnsi"/>
                <w:b/>
              </w:rPr>
            </w:pPr>
            <w:r w:rsidRPr="00EF4B5B">
              <w:rPr>
                <w:rFonts w:cstheme="minorHAnsi"/>
                <w:i/>
              </w:rPr>
              <w:t>Dokumenteres med</w:t>
            </w:r>
            <w:r w:rsidR="00043860">
              <w:rPr>
                <w:rFonts w:cstheme="minorHAnsi"/>
                <w:i/>
              </w:rPr>
              <w:t>:</w:t>
            </w:r>
            <w:r w:rsidRPr="00EF4B5B">
              <w:rPr>
                <w:rFonts w:cstheme="minorHAnsi"/>
                <w:i/>
              </w:rPr>
              <w:t xml:space="preserve"> </w:t>
            </w:r>
          </w:p>
          <w:p w14:paraId="1F267968" w14:textId="4D106200" w:rsidR="00CB7BE8" w:rsidRPr="00EF4B5B" w:rsidRDefault="00B56AA0" w:rsidP="00741E4D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Besvarel</w:t>
            </w:r>
            <w:r w:rsidR="00644942">
              <w:rPr>
                <w:rFonts w:cstheme="minorHAnsi"/>
              </w:rPr>
              <w:t xml:space="preserve">se av krav innen miljø, se kravspesifikasjon </w:t>
            </w:r>
            <w:r w:rsidR="00644942" w:rsidRPr="00644942">
              <w:rPr>
                <w:rFonts w:cstheme="minorHAnsi"/>
                <w:b/>
                <w:bCs/>
              </w:rPr>
              <w:t xml:space="preserve">vedlegg </w:t>
            </w:r>
            <w:r w:rsidR="001653AA">
              <w:rPr>
                <w:rFonts w:cstheme="minorHAnsi"/>
                <w:b/>
                <w:bCs/>
              </w:rPr>
              <w:t>5</w:t>
            </w:r>
          </w:p>
        </w:tc>
      </w:tr>
    </w:tbl>
    <w:p w14:paraId="3197D6E4" w14:textId="77777777" w:rsidR="00CB7BE8" w:rsidRDefault="00CB7BE8" w:rsidP="00741E4D">
      <w:pPr>
        <w:pStyle w:val="Heading2"/>
        <w:numPr>
          <w:ilvl w:val="0"/>
          <w:numId w:val="0"/>
        </w:numPr>
        <w:spacing w:before="0" w:after="0"/>
        <w:rPr>
          <w:rFonts w:ascii="Calibri Light" w:hAnsi="Calibri Light" w:cs="Calibri Light"/>
          <w:lang w:val="nb-NO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096"/>
      </w:tblGrid>
      <w:tr w:rsidR="00644942" w:rsidRPr="00E8273D" w14:paraId="6D84E238" w14:textId="77777777" w:rsidTr="00E32C2E">
        <w:trPr>
          <w:trHeight w:val="477"/>
          <w:tblHeader/>
        </w:trPr>
        <w:tc>
          <w:tcPr>
            <w:tcW w:w="2835" w:type="dxa"/>
            <w:shd w:val="clear" w:color="auto" w:fill="F2F2F2" w:themeFill="background1" w:themeFillShade="F2"/>
          </w:tcPr>
          <w:p w14:paraId="5E820428" w14:textId="419CC247" w:rsidR="00644942" w:rsidRPr="00E8273D" w:rsidRDefault="00644942" w:rsidP="00741E4D">
            <w:pPr>
              <w:keepNext/>
              <w:keepLines/>
              <w:spacing w:line="240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30</w:t>
            </w:r>
            <w:r w:rsidRPr="00E8273D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 % </w:t>
            </w:r>
            <w:r>
              <w:rPr>
                <w:rFonts w:ascii="Calibri Light" w:hAnsi="Calibri Light" w:cs="Calibri Light"/>
                <w:b/>
                <w:sz w:val="24"/>
                <w:szCs w:val="24"/>
              </w:rPr>
              <w:t>Pris</w:t>
            </w:r>
          </w:p>
        </w:tc>
        <w:tc>
          <w:tcPr>
            <w:tcW w:w="6096" w:type="dxa"/>
            <w:shd w:val="clear" w:color="auto" w:fill="F2F2F2" w:themeFill="background1" w:themeFillShade="F2"/>
          </w:tcPr>
          <w:p w14:paraId="3CE66386" w14:textId="77777777" w:rsidR="00644942" w:rsidRPr="00E8273D" w:rsidRDefault="00644942" w:rsidP="00741E4D">
            <w:pPr>
              <w:keepNext/>
              <w:keepLines/>
              <w:spacing w:line="240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E8273D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Dokumentasjonskrav </w:t>
            </w:r>
          </w:p>
        </w:tc>
      </w:tr>
      <w:tr w:rsidR="00644942" w:rsidRPr="00E8273D" w14:paraId="263402D4" w14:textId="77777777" w:rsidTr="00E32C2E">
        <w:trPr>
          <w:trHeight w:val="63"/>
        </w:trPr>
        <w:tc>
          <w:tcPr>
            <w:tcW w:w="2835" w:type="dxa"/>
          </w:tcPr>
          <w:p w14:paraId="1DE776AE" w14:textId="476FE9B2" w:rsidR="00644942" w:rsidRPr="004F6D24" w:rsidRDefault="00644942" w:rsidP="00741E4D">
            <w:pPr>
              <w:spacing w:after="0" w:line="240" w:lineRule="auto"/>
              <w:rPr>
                <w:rFonts w:cstheme="minorHAnsi"/>
                <w:b/>
              </w:rPr>
            </w:pPr>
            <w:r w:rsidRPr="004F6D24">
              <w:rPr>
                <w:rFonts w:cstheme="minorHAnsi"/>
              </w:rPr>
              <w:t xml:space="preserve">Norges Bank ønsker </w:t>
            </w:r>
            <w:r w:rsidR="00805B58">
              <w:rPr>
                <w:rFonts w:cstheme="minorHAnsi"/>
              </w:rPr>
              <w:t xml:space="preserve">best mulig </w:t>
            </w:r>
            <w:r w:rsidRPr="004F6D24">
              <w:rPr>
                <w:rFonts w:cstheme="minorHAnsi"/>
              </w:rPr>
              <w:t>pris</w:t>
            </w:r>
          </w:p>
        </w:tc>
        <w:tc>
          <w:tcPr>
            <w:tcW w:w="6096" w:type="dxa"/>
          </w:tcPr>
          <w:p w14:paraId="53C0C042" w14:textId="2B65255C" w:rsidR="00644942" w:rsidRPr="00EF4B5B" w:rsidRDefault="00644942" w:rsidP="00741E4D">
            <w:pPr>
              <w:spacing w:after="0" w:line="240" w:lineRule="auto"/>
              <w:rPr>
                <w:rFonts w:cstheme="minorHAnsi"/>
                <w:b/>
              </w:rPr>
            </w:pPr>
            <w:r w:rsidRPr="00EF4B5B">
              <w:rPr>
                <w:rFonts w:cstheme="minorHAnsi"/>
                <w:i/>
              </w:rPr>
              <w:t>Dokumenteres med</w:t>
            </w:r>
            <w:r w:rsidR="00043860">
              <w:rPr>
                <w:rFonts w:cstheme="minorHAnsi"/>
                <w:i/>
              </w:rPr>
              <w:t>:</w:t>
            </w:r>
            <w:r w:rsidRPr="00EF4B5B">
              <w:rPr>
                <w:rFonts w:cstheme="minorHAnsi"/>
                <w:i/>
              </w:rPr>
              <w:t xml:space="preserve"> </w:t>
            </w:r>
          </w:p>
          <w:p w14:paraId="249C9605" w14:textId="0DD4E156" w:rsidR="00644942" w:rsidRPr="00EF4B5B" w:rsidRDefault="00644942" w:rsidP="00436648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Utfylt prismatrise for del 1,  se prisskjema </w:t>
            </w:r>
            <w:r w:rsidRPr="00644942">
              <w:rPr>
                <w:rFonts w:cstheme="minorHAnsi"/>
                <w:b/>
                <w:bCs/>
              </w:rPr>
              <w:t xml:space="preserve">vedlegg </w:t>
            </w:r>
            <w:r w:rsidR="001653AA">
              <w:rPr>
                <w:rFonts w:cstheme="minorHAnsi"/>
                <w:b/>
                <w:bCs/>
              </w:rPr>
              <w:t>6</w:t>
            </w:r>
          </w:p>
        </w:tc>
      </w:tr>
    </w:tbl>
    <w:p w14:paraId="688D2428" w14:textId="77777777" w:rsidR="00A26A0D" w:rsidRDefault="00A26A0D" w:rsidP="00A26A0D">
      <w:pPr>
        <w:pStyle w:val="Heading2"/>
        <w:numPr>
          <w:ilvl w:val="0"/>
          <w:numId w:val="0"/>
        </w:numPr>
        <w:spacing w:after="0"/>
        <w:ind w:left="5812" w:hanging="850"/>
        <w:rPr>
          <w:rFonts w:asciiTheme="minorHAnsi" w:hAnsiTheme="minorHAnsi" w:cstheme="minorHAnsi"/>
          <w:b w:val="0"/>
          <w:bCs w:val="0"/>
          <w:lang w:val="nb-NO"/>
        </w:rPr>
      </w:pPr>
    </w:p>
    <w:p w14:paraId="68E66AF1" w14:textId="77777777" w:rsidR="00A26A0D" w:rsidRDefault="00A26A0D">
      <w:pPr>
        <w:rPr>
          <w:rFonts w:eastAsia="Times New Roman" w:cstheme="minorHAnsi"/>
          <w:iCs/>
          <w:smallCaps/>
          <w:sz w:val="24"/>
          <w:szCs w:val="20"/>
          <w:lang w:eastAsia="nb-NO"/>
        </w:rPr>
      </w:pPr>
      <w:r>
        <w:rPr>
          <w:rFonts w:cstheme="minorHAnsi"/>
          <w:b/>
          <w:bCs/>
        </w:rPr>
        <w:br w:type="page"/>
      </w:r>
    </w:p>
    <w:p w14:paraId="5E8C6235" w14:textId="09B11104" w:rsidR="00E056B2" w:rsidRPr="00E8273D" w:rsidRDefault="00E056B2" w:rsidP="00741E4D">
      <w:pPr>
        <w:pStyle w:val="Heading2"/>
        <w:spacing w:after="0"/>
        <w:ind w:left="567" w:hanging="567"/>
        <w:rPr>
          <w:rFonts w:asciiTheme="minorHAnsi" w:hAnsiTheme="minorHAnsi" w:cstheme="minorHAnsi"/>
          <w:b w:val="0"/>
          <w:bCs w:val="0"/>
          <w:lang w:val="nb-NO"/>
        </w:rPr>
      </w:pPr>
      <w:bookmarkStart w:id="280" w:name="_Toc237353523"/>
      <w:r w:rsidRPr="00E8273D">
        <w:rPr>
          <w:rFonts w:asciiTheme="minorHAnsi" w:hAnsiTheme="minorHAnsi" w:cstheme="minorHAnsi"/>
          <w:b w:val="0"/>
          <w:bCs w:val="0"/>
          <w:lang w:val="nb-NO"/>
        </w:rPr>
        <w:lastRenderedPageBreak/>
        <w:t>Poengsetting og Evaluering</w:t>
      </w:r>
      <w:bookmarkEnd w:id="280"/>
    </w:p>
    <w:p w14:paraId="6CD1BCE5" w14:textId="77777777" w:rsidR="00644942" w:rsidRPr="00043860" w:rsidRDefault="00B87277" w:rsidP="00741E4D">
      <w:pPr>
        <w:spacing w:line="240" w:lineRule="auto"/>
        <w:rPr>
          <w:rFonts w:eastAsia="Times New Roman" w:cstheme="minorHAnsi"/>
          <w:lang w:eastAsia="nb-NO"/>
        </w:rPr>
      </w:pPr>
      <w:r w:rsidRPr="00043860">
        <w:rPr>
          <w:rFonts w:eastAsia="Times New Roman" w:cstheme="minorHAnsi"/>
          <w:lang w:eastAsia="nb-NO"/>
        </w:rPr>
        <w:t xml:space="preserve">Det vil bli gitt poeng etter en poengskala fra 0-10 hvor 10 er det høyeste.  </w:t>
      </w:r>
      <w:r w:rsidR="00644942" w:rsidRPr="00043860">
        <w:rPr>
          <w:rFonts w:eastAsia="Times New Roman" w:cstheme="minorHAnsi"/>
          <w:lang w:eastAsia="nb-NO"/>
        </w:rPr>
        <w:br/>
        <w:t>Det vil ikke bli gjennomført normalisering av poengscore i evalueringen.</w:t>
      </w:r>
    </w:p>
    <w:p w14:paraId="62AB5C22" w14:textId="495F0F25" w:rsidR="00EB284D" w:rsidRDefault="00E056B2" w:rsidP="00741E4D">
      <w:pPr>
        <w:spacing w:after="0" w:line="240" w:lineRule="auto"/>
        <w:rPr>
          <w:rFonts w:cstheme="minorHAnsi"/>
          <w:b/>
        </w:rPr>
      </w:pPr>
      <w:bookmarkStart w:id="281" w:name="_Hlk126934368"/>
      <w:r w:rsidRPr="004F6D24">
        <w:rPr>
          <w:rFonts w:cstheme="minorHAnsi"/>
          <w:b/>
        </w:rPr>
        <w:t xml:space="preserve">Evaluering av tildelingskriteriet </w:t>
      </w:r>
      <w:r w:rsidR="00063873" w:rsidRPr="004F6D24">
        <w:rPr>
          <w:rFonts w:cstheme="minorHAnsi"/>
          <w:b/>
        </w:rPr>
        <w:t>Kvalitet</w:t>
      </w:r>
      <w:r w:rsidR="00644942">
        <w:rPr>
          <w:rFonts w:cstheme="minorHAnsi"/>
          <w:b/>
        </w:rPr>
        <w:t xml:space="preserve"> og Miljø</w:t>
      </w:r>
    </w:p>
    <w:p w14:paraId="3C9807B5" w14:textId="2244FFEF" w:rsidR="00713439" w:rsidRDefault="00713439" w:rsidP="00741E4D">
      <w:pPr>
        <w:spacing w:line="240" w:lineRule="auto"/>
        <w:rPr>
          <w:rFonts w:cstheme="minorHAnsi"/>
        </w:rPr>
      </w:pPr>
      <w:r>
        <w:rPr>
          <w:rFonts w:cstheme="minorHAnsi"/>
        </w:rPr>
        <w:t xml:space="preserve">Vurderingen av de kvalitative tildelingskriteriene vil basere seg på en helhetsvurdering </w:t>
      </w:r>
      <w:r w:rsidR="00D95E62">
        <w:rPr>
          <w:rFonts w:cstheme="minorHAnsi"/>
        </w:rPr>
        <w:br/>
      </w:r>
      <w:r>
        <w:rPr>
          <w:rFonts w:cstheme="minorHAnsi"/>
        </w:rPr>
        <w:t>av tilbyders besvarelse av det enkelte kriteriet.</w:t>
      </w:r>
    </w:p>
    <w:p w14:paraId="551B47D8" w14:textId="1502CE61" w:rsidR="00542336" w:rsidRDefault="00542336" w:rsidP="000E50FC">
      <w:pPr>
        <w:spacing w:line="240" w:lineRule="auto"/>
        <w:rPr>
          <w:rFonts w:cstheme="minorHAnsi"/>
        </w:rPr>
      </w:pPr>
      <w:r w:rsidRPr="004F6D24">
        <w:rPr>
          <w:rFonts w:cstheme="minorHAnsi"/>
        </w:rPr>
        <w:t xml:space="preserve">For evaluering av tilbudene i forhold til tildelingskriteriet kvalitet vil tilbudene gis poeng på grunnlag </w:t>
      </w:r>
      <w:r w:rsidRPr="004F6D24">
        <w:rPr>
          <w:rFonts w:cstheme="minorHAnsi"/>
        </w:rPr>
        <w:br/>
        <w:t xml:space="preserve">av en evalueringsmodell hvor beste tilbud får 10 poeng. Øvrige tilbud får poeng etter relativ forskjell </w:t>
      </w:r>
      <w:r w:rsidRPr="004F6D24">
        <w:rPr>
          <w:rFonts w:cstheme="minorHAnsi"/>
        </w:rPr>
        <w:br/>
        <w:t xml:space="preserve">fra beste tilbud. De beregnede poengene blir vektet mot underkriteriets vekt og så hovedkriteriets </w:t>
      </w:r>
      <w:r w:rsidRPr="004F6D24">
        <w:rPr>
          <w:rFonts w:cstheme="minorHAnsi"/>
        </w:rPr>
        <w:br/>
        <w:t xml:space="preserve">vekt. Vektede poeng for underkriterium blir summert til en totalscore for </w:t>
      </w:r>
      <w:r w:rsidR="00CB7BE8">
        <w:rPr>
          <w:rFonts w:cstheme="minorHAnsi"/>
        </w:rPr>
        <w:t>tildelingskriteriet.</w:t>
      </w:r>
    </w:p>
    <w:p w14:paraId="2BA69570" w14:textId="06F27868" w:rsidR="00554D6B" w:rsidRPr="004F6D24" w:rsidRDefault="00063873" w:rsidP="00644942">
      <w:pPr>
        <w:spacing w:line="240" w:lineRule="auto"/>
        <w:rPr>
          <w:rFonts w:cstheme="minorHAnsi"/>
        </w:rPr>
      </w:pPr>
      <w:bookmarkStart w:id="282" w:name="_Hlk128133930"/>
      <w:bookmarkStart w:id="283" w:name="_Hlk126934378"/>
      <w:bookmarkStart w:id="284" w:name="_Hlk96693717"/>
      <w:bookmarkStart w:id="285" w:name="_Hlk128134204"/>
      <w:bookmarkEnd w:id="281"/>
      <w:r w:rsidRPr="004F6D24">
        <w:rPr>
          <w:rFonts w:cstheme="minorHAnsi"/>
          <w:b/>
        </w:rPr>
        <w:t>Evaluering av tildelingskriteriet Pris</w:t>
      </w:r>
      <w:r w:rsidRPr="004F6D24">
        <w:rPr>
          <w:rFonts w:cstheme="minorHAnsi"/>
        </w:rPr>
        <w:br/>
      </w:r>
      <w:r w:rsidR="00FC6E4A" w:rsidRPr="004F6D24">
        <w:rPr>
          <w:rFonts w:cstheme="minorHAnsi"/>
        </w:rPr>
        <w:t xml:space="preserve">Ved evaluering av tilbudene i forhold til tildelingskriteriet pris benyttes forholdsmessig metode. </w:t>
      </w:r>
      <w:r w:rsidR="003F78FC" w:rsidRPr="004F6D24">
        <w:rPr>
          <w:rFonts w:cstheme="minorHAnsi"/>
        </w:rPr>
        <w:br/>
      </w:r>
      <w:r w:rsidR="00FC6E4A" w:rsidRPr="004F6D24">
        <w:rPr>
          <w:rFonts w:cstheme="minorHAnsi"/>
        </w:rPr>
        <w:t xml:space="preserve">Laveste pris på hvert underkriterium får 10 poeng. For de andre tilbudene beregnes poeng forholdsmessig i forhold til det beste tilbudet etter følgende formel: Laveste pris dividert med pris </w:t>
      </w:r>
      <w:r w:rsidR="003F78FC" w:rsidRPr="004F6D24">
        <w:rPr>
          <w:rFonts w:cstheme="minorHAnsi"/>
        </w:rPr>
        <w:br/>
      </w:r>
      <w:r w:rsidR="00FC6E4A" w:rsidRPr="004F6D24">
        <w:rPr>
          <w:rFonts w:cstheme="minorHAnsi"/>
        </w:rPr>
        <w:t xml:space="preserve">som evalueres multiplisert med 10. De beregnede poengene blir vektet mot underkriteriets vekt </w:t>
      </w:r>
      <w:r w:rsidR="008322F4" w:rsidRPr="004F6D24">
        <w:rPr>
          <w:rFonts w:cstheme="minorHAnsi"/>
        </w:rPr>
        <w:br/>
      </w:r>
      <w:r w:rsidR="00FC6E4A" w:rsidRPr="004F6D24">
        <w:rPr>
          <w:rFonts w:cstheme="minorHAnsi"/>
        </w:rPr>
        <w:t>og så hovedkriteriets vekt. Vektede poeng for underkriterium blir summert til en totals</w:t>
      </w:r>
      <w:r w:rsidR="006F4BA8" w:rsidRPr="004F6D24">
        <w:rPr>
          <w:rFonts w:cstheme="minorHAnsi"/>
        </w:rPr>
        <w:t>core</w:t>
      </w:r>
      <w:r w:rsidR="00FC6E4A" w:rsidRPr="004F6D24">
        <w:rPr>
          <w:rFonts w:cstheme="minorHAnsi"/>
        </w:rPr>
        <w:t xml:space="preserve"> for pris</w:t>
      </w:r>
      <w:r w:rsidR="00E31D4E" w:rsidRPr="004F6D24">
        <w:rPr>
          <w:rFonts w:cstheme="minorHAnsi"/>
        </w:rPr>
        <w:t>.</w:t>
      </w:r>
    </w:p>
    <w:p w14:paraId="7C9B1364" w14:textId="6172F053" w:rsidR="00452BA3" w:rsidRPr="00E8273D" w:rsidRDefault="00452BA3" w:rsidP="0073298E">
      <w:pPr>
        <w:pStyle w:val="Heading1"/>
        <w:spacing w:after="0"/>
        <w:rPr>
          <w:rFonts w:asciiTheme="minorHAnsi" w:hAnsiTheme="minorHAnsi" w:cstheme="minorHAnsi"/>
          <w:b w:val="0"/>
          <w:bCs w:val="0"/>
          <w:lang w:val="nb-NO"/>
        </w:rPr>
      </w:pPr>
      <w:bookmarkStart w:id="286" w:name="_Toc61948400"/>
      <w:bookmarkStart w:id="287" w:name="_Toc96693950"/>
      <w:bookmarkStart w:id="288" w:name="_Hlk96693801"/>
      <w:bookmarkStart w:id="289" w:name="_Toc237353524"/>
      <w:bookmarkEnd w:id="279"/>
      <w:bookmarkEnd w:id="282"/>
      <w:bookmarkEnd w:id="283"/>
      <w:bookmarkEnd w:id="284"/>
      <w:bookmarkEnd w:id="285"/>
      <w:r w:rsidRPr="00E8273D">
        <w:rPr>
          <w:rFonts w:asciiTheme="minorHAnsi" w:hAnsiTheme="minorHAnsi" w:cstheme="minorHAnsi"/>
          <w:b w:val="0"/>
          <w:bCs w:val="0"/>
          <w:lang w:val="nb-NO"/>
        </w:rPr>
        <w:t>Avslutning av konkurransen</w:t>
      </w:r>
      <w:bookmarkEnd w:id="286"/>
      <w:bookmarkEnd w:id="287"/>
      <w:bookmarkEnd w:id="289"/>
    </w:p>
    <w:p w14:paraId="6443E64D" w14:textId="77777777" w:rsidR="00452BA3" w:rsidRPr="00E8273D" w:rsidRDefault="00452BA3" w:rsidP="0073298E">
      <w:pPr>
        <w:pStyle w:val="Heading2"/>
        <w:spacing w:after="0"/>
        <w:ind w:left="567" w:hanging="567"/>
        <w:rPr>
          <w:rFonts w:asciiTheme="minorHAnsi" w:hAnsiTheme="minorHAnsi" w:cstheme="minorHAnsi"/>
          <w:b w:val="0"/>
          <w:bCs w:val="0"/>
          <w:lang w:val="nb-NO"/>
        </w:rPr>
      </w:pPr>
      <w:bookmarkStart w:id="290" w:name="_Toc61948401"/>
      <w:bookmarkStart w:id="291" w:name="_Toc96693951"/>
      <w:bookmarkStart w:id="292" w:name="_Toc85356919"/>
      <w:bookmarkStart w:id="293" w:name="_Toc237353525"/>
      <w:r w:rsidRPr="00E8273D">
        <w:rPr>
          <w:rFonts w:asciiTheme="minorHAnsi" w:hAnsiTheme="minorHAnsi" w:cstheme="minorHAnsi"/>
          <w:b w:val="0"/>
          <w:bCs w:val="0"/>
          <w:lang w:val="nb-NO"/>
        </w:rPr>
        <w:t>Meddelelse om valg av leverandør og karensperiode</w:t>
      </w:r>
      <w:bookmarkEnd w:id="290"/>
      <w:bookmarkEnd w:id="291"/>
      <w:bookmarkEnd w:id="293"/>
    </w:p>
    <w:p w14:paraId="72BC2F4D" w14:textId="77777777" w:rsidR="0054514F" w:rsidRPr="00204630" w:rsidRDefault="0054514F" w:rsidP="0054514F">
      <w:pPr>
        <w:spacing w:line="240" w:lineRule="auto"/>
        <w:rPr>
          <w:rFonts w:cstheme="minorHAnsi"/>
        </w:rPr>
      </w:pPr>
      <w:bookmarkStart w:id="294" w:name="_Toc96693952"/>
      <w:bookmarkStart w:id="295" w:name="_Hlk96693210"/>
      <w:r w:rsidRPr="00204630">
        <w:rPr>
          <w:rFonts w:cstheme="minorHAnsi"/>
        </w:rPr>
        <w:t xml:space="preserve">Norges Bank vil informere alle tilbyderne skriftlig og samtidig om hvem Norges Bank har til hensikt </w:t>
      </w:r>
      <w:r>
        <w:rPr>
          <w:rFonts w:cstheme="minorHAnsi"/>
        </w:rPr>
        <w:br/>
      </w:r>
      <w:r w:rsidRPr="00204630">
        <w:rPr>
          <w:rFonts w:cstheme="minorHAnsi"/>
        </w:rPr>
        <w:t xml:space="preserve">å tildele kontrakt til så snart beslutningen om valg av leverandør er gjort. Meddelelsen vil inneholde </w:t>
      </w:r>
      <w:r>
        <w:rPr>
          <w:rFonts w:cstheme="minorHAnsi"/>
        </w:rPr>
        <w:br/>
      </w:r>
      <w:r w:rsidRPr="00204630">
        <w:rPr>
          <w:rFonts w:cstheme="minorHAnsi"/>
        </w:rPr>
        <w:t xml:space="preserve">en begrunnelse for valget. Dersom Norges Bank finner at beslutningen om valg av leverandør er </w:t>
      </w:r>
      <w:r>
        <w:rPr>
          <w:rFonts w:cstheme="minorHAnsi"/>
        </w:rPr>
        <w:br/>
      </w:r>
      <w:r w:rsidRPr="00204630">
        <w:rPr>
          <w:rFonts w:cstheme="minorHAnsi"/>
        </w:rPr>
        <w:t>i strid med anskaffelsesforskriften, kan beslutningen omgjøres frem til kontrakt er inngått.</w:t>
      </w:r>
    </w:p>
    <w:p w14:paraId="6BFCCDB7" w14:textId="77777777" w:rsidR="00452BA3" w:rsidRPr="00E8273D" w:rsidRDefault="00452BA3" w:rsidP="0073298E">
      <w:pPr>
        <w:pStyle w:val="Heading2"/>
        <w:spacing w:after="0"/>
        <w:ind w:left="567" w:hanging="567"/>
        <w:rPr>
          <w:rFonts w:asciiTheme="minorHAnsi" w:hAnsiTheme="minorHAnsi" w:cstheme="minorHAnsi"/>
          <w:b w:val="0"/>
          <w:bCs w:val="0"/>
          <w:lang w:val="nb-NO"/>
        </w:rPr>
      </w:pPr>
      <w:bookmarkStart w:id="296" w:name="_Toc237353526"/>
      <w:r w:rsidRPr="00E8273D">
        <w:rPr>
          <w:rFonts w:asciiTheme="minorHAnsi" w:hAnsiTheme="minorHAnsi" w:cstheme="minorHAnsi"/>
          <w:b w:val="0"/>
          <w:bCs w:val="0"/>
          <w:lang w:val="nb-NO"/>
        </w:rPr>
        <w:t>Skatteattest</w:t>
      </w:r>
      <w:bookmarkEnd w:id="294"/>
      <w:bookmarkEnd w:id="296"/>
    </w:p>
    <w:p w14:paraId="7B9637A9" w14:textId="090B2B07" w:rsidR="00EE7A63" w:rsidRPr="004F6D24" w:rsidRDefault="00452BA3" w:rsidP="0073298E">
      <w:pPr>
        <w:spacing w:line="240" w:lineRule="auto"/>
        <w:rPr>
          <w:rFonts w:eastAsiaTheme="minorEastAsia" w:cstheme="minorHAnsi"/>
        </w:rPr>
      </w:pPr>
      <w:r w:rsidRPr="004F6D24">
        <w:rPr>
          <w:rFonts w:cstheme="minorHAnsi"/>
        </w:rPr>
        <w:t xml:space="preserve">Norges Bank vil kreve at valgte leverandør leverer skatteattest for merverdiavgift og skatteattest </w:t>
      </w:r>
      <w:r w:rsidR="001D19D6">
        <w:rPr>
          <w:rFonts w:cstheme="minorHAnsi"/>
        </w:rPr>
        <w:br/>
      </w:r>
      <w:r w:rsidRPr="004F6D24">
        <w:rPr>
          <w:rFonts w:cstheme="minorHAnsi"/>
        </w:rPr>
        <w:t xml:space="preserve">for skatt, jf. FOA § 7-2. Dette gjelder bare for norske leverandører. Skatteattesten skal ikke være </w:t>
      </w:r>
      <w:r w:rsidR="001D19D6">
        <w:rPr>
          <w:rFonts w:cstheme="minorHAnsi"/>
        </w:rPr>
        <w:br/>
      </w:r>
      <w:r w:rsidRPr="004F6D24">
        <w:rPr>
          <w:rFonts w:cstheme="minorHAnsi"/>
        </w:rPr>
        <w:t>eldre enn 6 måneder regnet fra fristen for å levere tilbud eller frist for prekvalifiseringssøknad.</w:t>
      </w:r>
      <w:r w:rsidR="00AE06BF" w:rsidRPr="004F6D24">
        <w:rPr>
          <w:rFonts w:cstheme="minorHAnsi"/>
        </w:rPr>
        <w:t xml:space="preserve"> </w:t>
      </w:r>
      <w:r w:rsidR="001D19D6">
        <w:rPr>
          <w:rFonts w:cstheme="minorHAnsi"/>
        </w:rPr>
        <w:br/>
      </w:r>
      <w:r w:rsidRPr="004F6D24">
        <w:rPr>
          <w:rFonts w:cstheme="minorHAnsi"/>
        </w:rPr>
        <w:t xml:space="preserve">Norges Bank forbeholder seg retten til å kreve skatteattest for merverdiavgift og skatteattest </w:t>
      </w:r>
      <w:r w:rsidR="001D19D6">
        <w:rPr>
          <w:rFonts w:cstheme="minorHAnsi"/>
        </w:rPr>
        <w:br/>
      </w:r>
      <w:r w:rsidRPr="004F6D24">
        <w:rPr>
          <w:rFonts w:cstheme="minorHAnsi"/>
        </w:rPr>
        <w:t>for skatt fra flere enn valgte leverandør på tidligere stadier av konkurrans</w:t>
      </w:r>
      <w:r w:rsidRPr="004F6D24">
        <w:rPr>
          <w:rFonts w:eastAsiaTheme="minorEastAsia" w:cstheme="minorHAnsi"/>
        </w:rPr>
        <w:t>en.</w:t>
      </w:r>
      <w:r w:rsidR="496B4C5D" w:rsidRPr="004F6D24">
        <w:rPr>
          <w:rFonts w:eastAsiaTheme="minorEastAsia" w:cstheme="minorHAnsi"/>
        </w:rPr>
        <w:t xml:space="preserve"> </w:t>
      </w:r>
      <w:bookmarkStart w:id="297" w:name="_Toc293999093"/>
      <w:bookmarkStart w:id="298" w:name="_Toc293493494"/>
    </w:p>
    <w:p w14:paraId="5E0DDAC1" w14:textId="0730F0E5" w:rsidR="00FB1EF3" w:rsidRPr="00E8273D" w:rsidRDefault="00FB1EF3" w:rsidP="0073298E">
      <w:pPr>
        <w:pStyle w:val="Heading2"/>
        <w:tabs>
          <w:tab w:val="num" w:pos="1440"/>
        </w:tabs>
        <w:spacing w:after="0"/>
        <w:ind w:left="567" w:hanging="567"/>
        <w:rPr>
          <w:rFonts w:asciiTheme="minorHAnsi" w:hAnsiTheme="minorHAnsi" w:cstheme="minorHAnsi"/>
          <w:b w:val="0"/>
          <w:bCs w:val="0"/>
          <w:lang w:val="nb-NO"/>
        </w:rPr>
      </w:pPr>
      <w:bookmarkStart w:id="299" w:name="_Toc237353527"/>
      <w:r w:rsidRPr="00E8273D">
        <w:rPr>
          <w:rFonts w:asciiTheme="minorHAnsi" w:hAnsiTheme="minorHAnsi" w:cstheme="minorHAnsi"/>
          <w:b w:val="0"/>
          <w:bCs w:val="0"/>
          <w:lang w:val="nb-NO"/>
        </w:rPr>
        <w:t>Etiske retningslinjer</w:t>
      </w:r>
      <w:bookmarkEnd w:id="299"/>
    </w:p>
    <w:p w14:paraId="548E11F4" w14:textId="3A80140F" w:rsidR="00FB1EF3" w:rsidRPr="004F6D24" w:rsidRDefault="00FB1EF3" w:rsidP="0073298E">
      <w:pPr>
        <w:spacing w:line="240" w:lineRule="auto"/>
        <w:rPr>
          <w:rFonts w:cstheme="minorHAnsi"/>
        </w:rPr>
      </w:pPr>
      <w:r w:rsidRPr="004F6D24">
        <w:rPr>
          <w:rFonts w:cstheme="minorHAnsi"/>
        </w:rPr>
        <w:t>Leverandøren som får tildelt oppdraget må bekrefte at Norges Bank sine etiske re</w:t>
      </w:r>
      <w:r w:rsidR="00FC6E4A" w:rsidRPr="004F6D24">
        <w:rPr>
          <w:rFonts w:cstheme="minorHAnsi"/>
        </w:rPr>
        <w:t>tningslinje</w:t>
      </w:r>
      <w:r w:rsidRPr="004F6D24">
        <w:rPr>
          <w:rFonts w:cstheme="minorHAnsi"/>
        </w:rPr>
        <w:t xml:space="preserve">r </w:t>
      </w:r>
      <w:r w:rsidR="00F22704" w:rsidRPr="004F6D24">
        <w:rPr>
          <w:rFonts w:cstheme="minorHAnsi"/>
        </w:rPr>
        <w:br/>
      </w:r>
      <w:r w:rsidRPr="004F6D24">
        <w:rPr>
          <w:rFonts w:cstheme="minorHAnsi"/>
        </w:rPr>
        <w:t>(</w:t>
      </w:r>
      <w:r w:rsidRPr="004F6D24">
        <w:rPr>
          <w:rFonts w:cstheme="minorHAnsi"/>
          <w:b/>
        </w:rPr>
        <w:t xml:space="preserve">vedlegg </w:t>
      </w:r>
      <w:r w:rsidR="00346B9A">
        <w:rPr>
          <w:rFonts w:cstheme="minorHAnsi"/>
          <w:b/>
        </w:rPr>
        <w:t>7</w:t>
      </w:r>
      <w:r w:rsidRPr="004F6D24">
        <w:rPr>
          <w:rFonts w:cstheme="minorHAnsi"/>
        </w:rPr>
        <w:t xml:space="preserve">) gjelder for personell hos leverandøren som har tilgang til Norges Banks lokaler </w:t>
      </w:r>
      <w:r w:rsidR="00694606">
        <w:rPr>
          <w:rFonts w:cstheme="minorHAnsi"/>
        </w:rPr>
        <w:br/>
      </w:r>
      <w:r w:rsidRPr="004F6D24">
        <w:rPr>
          <w:rFonts w:cstheme="minorHAnsi"/>
        </w:rPr>
        <w:t>eller informasjonssystemer.</w:t>
      </w:r>
      <w:bookmarkEnd w:id="297"/>
      <w:bookmarkEnd w:id="298"/>
    </w:p>
    <w:p w14:paraId="6953906F" w14:textId="77777777" w:rsidR="00FB1EF3" w:rsidRPr="00E8273D" w:rsidRDefault="00FB1EF3" w:rsidP="0073298E">
      <w:pPr>
        <w:pStyle w:val="Heading2"/>
        <w:tabs>
          <w:tab w:val="num" w:pos="1440"/>
        </w:tabs>
        <w:spacing w:after="0"/>
        <w:ind w:left="567" w:hanging="567"/>
        <w:rPr>
          <w:rFonts w:asciiTheme="minorHAnsi" w:hAnsiTheme="minorHAnsi" w:cstheme="minorHAnsi"/>
          <w:b w:val="0"/>
          <w:bCs w:val="0"/>
          <w:lang w:val="nb-NO"/>
        </w:rPr>
      </w:pPr>
      <w:bookmarkStart w:id="300" w:name="_Toc96693953"/>
      <w:bookmarkStart w:id="301" w:name="_Toc237353528"/>
      <w:r w:rsidRPr="00E8273D">
        <w:rPr>
          <w:rFonts w:asciiTheme="minorHAnsi" w:hAnsiTheme="minorHAnsi" w:cstheme="minorHAnsi"/>
          <w:b w:val="0"/>
          <w:bCs w:val="0"/>
          <w:lang w:val="nb-NO"/>
        </w:rPr>
        <w:t>Lønns- og arbeidsvilkår</w:t>
      </w:r>
      <w:bookmarkEnd w:id="300"/>
      <w:bookmarkEnd w:id="301"/>
    </w:p>
    <w:p w14:paraId="0D6ABF44" w14:textId="116EA121" w:rsidR="00B50AC5" w:rsidRPr="004F6D24" w:rsidRDefault="00FB1EF3" w:rsidP="0073298E">
      <w:pPr>
        <w:spacing w:line="240" w:lineRule="auto"/>
        <w:rPr>
          <w:rFonts w:cstheme="minorHAnsi"/>
        </w:rPr>
      </w:pPr>
      <w:r w:rsidRPr="004F6D24">
        <w:rPr>
          <w:rFonts w:cstheme="minorHAnsi"/>
        </w:rPr>
        <w:t xml:space="preserve">Norges Bank krever i henhold til </w:t>
      </w:r>
      <w:bookmarkStart w:id="302" w:name="_Hlk105068230"/>
      <w:r w:rsidRPr="004F6D24">
        <w:rPr>
          <w:rFonts w:cstheme="minorHAnsi"/>
        </w:rPr>
        <w:t>Forskrift om lønns- og arbeidsvilkår</w:t>
      </w:r>
      <w:bookmarkEnd w:id="302"/>
      <w:r w:rsidRPr="004F6D24">
        <w:rPr>
          <w:rFonts w:cstheme="minorHAnsi"/>
        </w:rPr>
        <w:t xml:space="preserve"> § 6 at leverandører </w:t>
      </w:r>
      <w:r w:rsidR="00694606">
        <w:rPr>
          <w:rFonts w:cstheme="minorHAnsi"/>
        </w:rPr>
        <w:br/>
      </w:r>
      <w:r w:rsidRPr="004F6D24">
        <w:rPr>
          <w:rFonts w:cstheme="minorHAnsi"/>
        </w:rPr>
        <w:t xml:space="preserve">og eventuelle underleverandører som direkte medvirker til å oppfylle kontrakten, på forespørsel </w:t>
      </w:r>
      <w:r w:rsidR="00694606">
        <w:rPr>
          <w:rFonts w:cstheme="minorHAnsi"/>
        </w:rPr>
        <w:br/>
      </w:r>
      <w:r w:rsidRPr="004F6D24">
        <w:rPr>
          <w:rFonts w:cstheme="minorHAnsi"/>
        </w:rPr>
        <w:t xml:space="preserve">i kontraktsperioden kan dokumentere lønns- og arbeidsvilkårene til ansatte og innleide som </w:t>
      </w:r>
      <w:r w:rsidR="00694606">
        <w:rPr>
          <w:rFonts w:cstheme="minorHAnsi"/>
        </w:rPr>
        <w:br/>
      </w:r>
      <w:r w:rsidRPr="004F6D24">
        <w:rPr>
          <w:rFonts w:cstheme="minorHAnsi"/>
        </w:rPr>
        <w:t>medvirker til å gjennomføre kontrakten.</w:t>
      </w:r>
      <w:bookmarkEnd w:id="19"/>
      <w:bookmarkEnd w:id="20"/>
      <w:bookmarkEnd w:id="288"/>
      <w:bookmarkEnd w:id="292"/>
      <w:bookmarkEnd w:id="295"/>
    </w:p>
    <w:p w14:paraId="6C2499DC" w14:textId="77777777" w:rsidR="00BE0AA8" w:rsidRDefault="00BE0AA8">
      <w:pPr>
        <w:rPr>
          <w:rFonts w:eastAsia="Times New Roman" w:cstheme="minorHAnsi"/>
          <w:b/>
          <w:bCs/>
          <w:caps/>
          <w:sz w:val="24"/>
          <w:szCs w:val="20"/>
          <w:lang w:eastAsia="nb-NO"/>
        </w:rPr>
      </w:pPr>
      <w:r>
        <w:rPr>
          <w:rFonts w:cstheme="minorHAnsi"/>
        </w:rPr>
        <w:br w:type="page"/>
      </w:r>
    </w:p>
    <w:p w14:paraId="66BF680A" w14:textId="45DA8B73" w:rsidR="00B50AC5" w:rsidRPr="00E8273D" w:rsidRDefault="00642531" w:rsidP="0073298E">
      <w:pPr>
        <w:pStyle w:val="Heading1"/>
        <w:numPr>
          <w:ilvl w:val="0"/>
          <w:numId w:val="0"/>
        </w:numPr>
        <w:ind w:left="850" w:hanging="850"/>
        <w:rPr>
          <w:rFonts w:asciiTheme="minorHAnsi" w:hAnsiTheme="minorHAnsi" w:cstheme="minorHAnsi"/>
          <w:lang w:val="nb-NO"/>
        </w:rPr>
      </w:pPr>
      <w:bookmarkStart w:id="303" w:name="_Toc237353529"/>
      <w:r w:rsidRPr="00E8273D">
        <w:rPr>
          <w:rFonts w:asciiTheme="minorHAnsi" w:hAnsiTheme="minorHAnsi" w:cstheme="minorHAnsi"/>
          <w:lang w:val="nb-NO"/>
        </w:rPr>
        <w:lastRenderedPageBreak/>
        <w:t xml:space="preserve">vedlegg 1 - </w:t>
      </w:r>
      <w:r w:rsidR="00B50AC5" w:rsidRPr="00E8273D">
        <w:rPr>
          <w:rFonts w:asciiTheme="minorHAnsi" w:hAnsiTheme="minorHAnsi" w:cstheme="minorHAnsi"/>
          <w:lang w:val="nb-NO"/>
        </w:rPr>
        <w:t>Skjema for tilbudsbrev</w:t>
      </w:r>
      <w:bookmarkEnd w:id="303"/>
    </w:p>
    <w:p w14:paraId="255C87F7" w14:textId="6B7D83D4" w:rsidR="00B50AC5" w:rsidRPr="00E8273D" w:rsidRDefault="00B50AC5" w:rsidP="0073298E">
      <w:pPr>
        <w:spacing w:before="240" w:line="240" w:lineRule="auto"/>
        <w:rPr>
          <w:rFonts w:asciiTheme="majorHAnsi" w:hAnsiTheme="majorHAnsi" w:cstheme="majorHAnsi"/>
          <w:b/>
          <w:sz w:val="28"/>
          <w:szCs w:val="28"/>
        </w:rPr>
      </w:pPr>
      <w:r w:rsidRPr="00E8273D">
        <w:rPr>
          <w:rFonts w:asciiTheme="majorHAnsi" w:hAnsiTheme="majorHAnsi" w:cstheme="majorHAnsi"/>
          <w:b/>
          <w:sz w:val="28"/>
          <w:szCs w:val="28"/>
        </w:rPr>
        <w:t>Forespørsel</w:t>
      </w:r>
      <w:r w:rsidR="005233D9" w:rsidRPr="00E8273D">
        <w:rPr>
          <w:rFonts w:asciiTheme="majorHAnsi" w:hAnsiTheme="majorHAnsi" w:cstheme="majorHAnsi"/>
          <w:b/>
          <w:sz w:val="28"/>
          <w:szCs w:val="28"/>
        </w:rPr>
        <w:t>ens</w:t>
      </w:r>
      <w:r w:rsidRPr="00E8273D">
        <w:rPr>
          <w:rFonts w:asciiTheme="majorHAnsi" w:hAnsiTheme="majorHAnsi" w:cstheme="majorHAnsi"/>
          <w:b/>
          <w:sz w:val="28"/>
          <w:szCs w:val="28"/>
        </w:rPr>
        <w:t xml:space="preserve"> tittel</w:t>
      </w:r>
      <w:r w:rsidR="006757F1">
        <w:rPr>
          <w:rFonts w:asciiTheme="majorHAnsi" w:hAnsiTheme="majorHAnsi" w:cstheme="majorHAnsi"/>
          <w:b/>
          <w:sz w:val="28"/>
          <w:szCs w:val="28"/>
        </w:rPr>
        <w:tab/>
        <w:t>Hotell Vindåsen</w:t>
      </w:r>
    </w:p>
    <w:p w14:paraId="402B688D" w14:textId="07A29C0D" w:rsidR="00B50AC5" w:rsidRPr="003539E2" w:rsidRDefault="00B50AC5" w:rsidP="0073298E">
      <w:pPr>
        <w:spacing w:line="240" w:lineRule="auto"/>
        <w:rPr>
          <w:rFonts w:cstheme="minorHAnsi"/>
        </w:rPr>
      </w:pPr>
      <w:r w:rsidRPr="003539E2">
        <w:rPr>
          <w:rFonts w:cstheme="minorHAnsi"/>
        </w:rPr>
        <w:t xml:space="preserve">Vi har gått gjennom </w:t>
      </w:r>
      <w:r w:rsidR="001747E9" w:rsidRPr="003539E2">
        <w:rPr>
          <w:rFonts w:cstheme="minorHAnsi"/>
        </w:rPr>
        <w:t>oppdr</w:t>
      </w:r>
      <w:r w:rsidR="00F8150B" w:rsidRPr="003539E2">
        <w:rPr>
          <w:rFonts w:cstheme="minorHAnsi"/>
        </w:rPr>
        <w:t>agsgivers</w:t>
      </w:r>
      <w:r w:rsidR="001747E9" w:rsidRPr="003539E2">
        <w:rPr>
          <w:rFonts w:cstheme="minorHAnsi"/>
        </w:rPr>
        <w:t xml:space="preserve"> </w:t>
      </w:r>
      <w:r w:rsidRPr="003539E2">
        <w:rPr>
          <w:rFonts w:cstheme="minorHAnsi"/>
        </w:rPr>
        <w:t>konkurransegrunnlag med eventuelt senere tilsendte endringer/ tillegg.</w:t>
      </w:r>
      <w:r w:rsidR="001F3EA2" w:rsidRPr="003539E2">
        <w:rPr>
          <w:rFonts w:cstheme="minorHAnsi"/>
        </w:rPr>
        <w:t xml:space="preserve"> </w:t>
      </w:r>
      <w:r w:rsidRPr="003539E2">
        <w:rPr>
          <w:rFonts w:cstheme="minorHAnsi"/>
        </w:rPr>
        <w:t xml:space="preserve">Vi aksepterer at vårt tilbud er gyldig til utløpet av vedståelsesfristen angitt i fremdriftsplanen </w:t>
      </w:r>
      <w:r w:rsidR="00BE0AA8">
        <w:rPr>
          <w:rFonts w:cstheme="minorHAnsi"/>
        </w:rPr>
        <w:br/>
      </w:r>
      <w:r w:rsidRPr="003539E2">
        <w:rPr>
          <w:rFonts w:cstheme="minorHAnsi"/>
        </w:rPr>
        <w:t xml:space="preserve">i konkurransegrunnlaget. Vi bekrefter at vilkårene i tilbudet er bindende for oss og kan aksepteres </w:t>
      </w:r>
      <w:r w:rsidR="00BE0AA8">
        <w:rPr>
          <w:rFonts w:cstheme="minorHAnsi"/>
        </w:rPr>
        <w:br/>
      </w:r>
      <w:r w:rsidRPr="003539E2">
        <w:rPr>
          <w:rFonts w:cstheme="minorHAnsi"/>
        </w:rPr>
        <w:t>av Norges Bank på et hvilket som helst tidspunkt frem til utløpet av vedståelsesfristen.</w:t>
      </w:r>
    </w:p>
    <w:p w14:paraId="5C56AF34" w14:textId="2CBF6D44" w:rsidR="00B50AC5" w:rsidRPr="003539E2" w:rsidRDefault="00B50AC5" w:rsidP="00BE0AA8">
      <w:pPr>
        <w:spacing w:after="0" w:line="240" w:lineRule="auto"/>
        <w:rPr>
          <w:rFonts w:cstheme="minorHAnsi"/>
        </w:rPr>
      </w:pPr>
      <w:r w:rsidRPr="003539E2">
        <w:rPr>
          <w:rFonts w:cstheme="minorHAnsi"/>
        </w:rPr>
        <w:t>Vi erklærer følgende når det gjelder avvik fra anskaffelsesdokumentene</w:t>
      </w:r>
    </w:p>
    <w:tbl>
      <w:tblPr>
        <w:tblStyle w:val="TableGrid"/>
        <w:tblW w:w="8784" w:type="dxa"/>
        <w:tblLook w:val="04A0" w:firstRow="1" w:lastRow="0" w:firstColumn="1" w:lastColumn="0" w:noHBand="0" w:noVBand="1"/>
      </w:tblPr>
      <w:tblGrid>
        <w:gridCol w:w="7366"/>
        <w:gridCol w:w="1418"/>
      </w:tblGrid>
      <w:tr w:rsidR="00B50AC5" w:rsidRPr="00E8273D" w14:paraId="0874852F" w14:textId="77777777" w:rsidTr="00121076">
        <w:tc>
          <w:tcPr>
            <w:tcW w:w="7366" w:type="dxa"/>
            <w:shd w:val="clear" w:color="auto" w:fill="F2F2F2" w:themeFill="background1" w:themeFillShade="F2"/>
          </w:tcPr>
          <w:p w14:paraId="048C50C2" w14:textId="77777777" w:rsidR="00B50AC5" w:rsidRPr="00E8273D" w:rsidRDefault="00B50AC5" w:rsidP="0073298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1602E76A" w14:textId="4AF956AB" w:rsidR="00B50AC5" w:rsidRPr="00E8273D" w:rsidRDefault="00B50AC5" w:rsidP="0073298E">
            <w:pPr>
              <w:rPr>
                <w:rFonts w:asciiTheme="majorHAnsi" w:hAnsiTheme="majorHAnsi" w:cstheme="majorHAnsi"/>
                <w:b/>
                <w:bCs/>
              </w:rPr>
            </w:pPr>
            <w:r w:rsidRPr="00E8273D">
              <w:rPr>
                <w:rFonts w:asciiTheme="majorHAnsi" w:hAnsiTheme="majorHAnsi" w:cstheme="majorHAnsi"/>
                <w:b/>
                <w:bCs/>
              </w:rPr>
              <w:t>Kryss av riktig alternativ</w:t>
            </w:r>
          </w:p>
        </w:tc>
      </w:tr>
      <w:tr w:rsidR="00B50AC5" w:rsidRPr="00E8273D" w14:paraId="5D9E2BF3" w14:textId="77777777" w:rsidTr="00121076">
        <w:tc>
          <w:tcPr>
            <w:tcW w:w="7366" w:type="dxa"/>
          </w:tcPr>
          <w:p w14:paraId="79260DF9" w14:textId="5CC59E93" w:rsidR="00B50AC5" w:rsidRPr="003539E2" w:rsidRDefault="00B50AC5" w:rsidP="0073298E">
            <w:pPr>
              <w:rPr>
                <w:rFonts w:cstheme="minorHAnsi"/>
              </w:rPr>
            </w:pPr>
            <w:r w:rsidRPr="003539E2">
              <w:rPr>
                <w:rFonts w:cstheme="minorHAnsi"/>
              </w:rPr>
              <w:t>Vi bekrefter at tilbudet ikke inneholder noen avvik fra anskaffelsesdokumentene</w:t>
            </w:r>
          </w:p>
        </w:tc>
        <w:tc>
          <w:tcPr>
            <w:tcW w:w="1418" w:type="dxa"/>
          </w:tcPr>
          <w:p w14:paraId="43F3089C" w14:textId="77777777" w:rsidR="00B50AC5" w:rsidRPr="003539E2" w:rsidRDefault="00B50AC5" w:rsidP="0073298E">
            <w:pPr>
              <w:rPr>
                <w:rFonts w:cstheme="minorHAnsi"/>
              </w:rPr>
            </w:pPr>
          </w:p>
        </w:tc>
      </w:tr>
      <w:tr w:rsidR="00B50AC5" w:rsidRPr="00E8273D" w14:paraId="6AC2B9B4" w14:textId="77777777" w:rsidTr="00121076">
        <w:tc>
          <w:tcPr>
            <w:tcW w:w="7366" w:type="dxa"/>
          </w:tcPr>
          <w:p w14:paraId="1808FCF8" w14:textId="4DD3E0E7" w:rsidR="00B50AC5" w:rsidRPr="003539E2" w:rsidRDefault="00B50AC5" w:rsidP="0073298E">
            <w:pPr>
              <w:rPr>
                <w:rFonts w:cstheme="minorHAnsi"/>
              </w:rPr>
            </w:pPr>
            <w:r w:rsidRPr="003539E2">
              <w:rPr>
                <w:rFonts w:cstheme="minorHAnsi"/>
              </w:rPr>
              <w:t>Vårt tilbud inneholder avvik fra anskaffelsesdokumentene. En uttømmende beskrivelse av alle avvik er gitt i</w:t>
            </w:r>
            <w:r w:rsidRPr="003539E2">
              <w:rPr>
                <w:rFonts w:cstheme="minorHAnsi"/>
                <w:b/>
              </w:rPr>
              <w:t xml:space="preserve"> vedlegg </w:t>
            </w:r>
            <w:r w:rsidR="00764B0F" w:rsidRPr="003539E2">
              <w:rPr>
                <w:rFonts w:cstheme="minorHAnsi"/>
                <w:b/>
              </w:rPr>
              <w:t>2</w:t>
            </w:r>
            <w:r w:rsidR="00764B0F" w:rsidRPr="003539E2">
              <w:rPr>
                <w:rFonts w:cstheme="minorHAnsi"/>
              </w:rPr>
              <w:t>.</w:t>
            </w:r>
          </w:p>
        </w:tc>
        <w:tc>
          <w:tcPr>
            <w:tcW w:w="1418" w:type="dxa"/>
          </w:tcPr>
          <w:p w14:paraId="2BDD7AF4" w14:textId="77777777" w:rsidR="00B50AC5" w:rsidRPr="003539E2" w:rsidRDefault="00B50AC5" w:rsidP="0073298E">
            <w:pPr>
              <w:rPr>
                <w:rFonts w:cstheme="minorHAnsi"/>
              </w:rPr>
            </w:pPr>
          </w:p>
        </w:tc>
      </w:tr>
    </w:tbl>
    <w:p w14:paraId="04790A7F" w14:textId="641AB485" w:rsidR="00B50AC5" w:rsidRPr="003539E2" w:rsidRDefault="00C65A7C" w:rsidP="0073298E">
      <w:pPr>
        <w:spacing w:after="0" w:line="240" w:lineRule="auto"/>
        <w:rPr>
          <w:rFonts w:cstheme="minorHAnsi"/>
        </w:rPr>
      </w:pPr>
      <w:r w:rsidRPr="003539E2">
        <w:rPr>
          <w:rFonts w:cstheme="minorHAnsi"/>
        </w:rPr>
        <w:br/>
      </w:r>
      <w:r w:rsidR="00B50AC5" w:rsidRPr="003539E2">
        <w:rPr>
          <w:rFonts w:cstheme="minorHAnsi"/>
        </w:rPr>
        <w:t>Vi bekrefter at vårt komplette tilbud er besvart iht. anskaffelsesdokumentene, og består av:</w:t>
      </w:r>
    </w:p>
    <w:tbl>
      <w:tblPr>
        <w:tblStyle w:val="TableGrid"/>
        <w:tblW w:w="8784" w:type="dxa"/>
        <w:tblLook w:val="04A0" w:firstRow="1" w:lastRow="0" w:firstColumn="1" w:lastColumn="0" w:noHBand="0" w:noVBand="1"/>
      </w:tblPr>
      <w:tblGrid>
        <w:gridCol w:w="7366"/>
        <w:gridCol w:w="1418"/>
      </w:tblGrid>
      <w:tr w:rsidR="009668A8" w:rsidRPr="00E8273D" w14:paraId="77E29A8B" w14:textId="77777777" w:rsidTr="00863114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946A80" w14:textId="77777777" w:rsidR="009668A8" w:rsidRPr="003539E2" w:rsidRDefault="009668A8" w:rsidP="0073298E">
            <w:pPr>
              <w:keepNext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E11B57" w14:textId="77777777" w:rsidR="009668A8" w:rsidRPr="003539E2" w:rsidRDefault="009668A8" w:rsidP="0073298E">
            <w:pPr>
              <w:keepNext/>
              <w:rPr>
                <w:rFonts w:cstheme="minorHAnsi"/>
                <w:b/>
              </w:rPr>
            </w:pPr>
            <w:r w:rsidRPr="003539E2">
              <w:rPr>
                <w:rFonts w:cstheme="minorHAnsi"/>
                <w:b/>
              </w:rPr>
              <w:t xml:space="preserve">Vedlagt </w:t>
            </w:r>
          </w:p>
        </w:tc>
      </w:tr>
      <w:tr w:rsidR="009668A8" w:rsidRPr="00E8273D" w14:paraId="7C187F16" w14:textId="77777777" w:rsidTr="00863114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B158" w14:textId="381AA566" w:rsidR="009668A8" w:rsidRPr="003539E2" w:rsidRDefault="00416D4A" w:rsidP="0073298E">
            <w:pPr>
              <w:keepNext/>
              <w:rPr>
                <w:rFonts w:cstheme="minorHAnsi"/>
              </w:rPr>
            </w:pPr>
            <w:r w:rsidRPr="003539E2">
              <w:rPr>
                <w:rFonts w:cstheme="minorHAnsi"/>
              </w:rPr>
              <w:t>Utfylt tilbudsbrev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9351" w14:textId="77777777" w:rsidR="009668A8" w:rsidRPr="003539E2" w:rsidRDefault="009668A8" w:rsidP="0073298E">
            <w:pPr>
              <w:keepNext/>
              <w:rPr>
                <w:rFonts w:cstheme="minorHAnsi"/>
              </w:rPr>
            </w:pPr>
          </w:p>
        </w:tc>
      </w:tr>
      <w:tr w:rsidR="009668A8" w:rsidRPr="00E8273D" w14:paraId="1002B451" w14:textId="77777777" w:rsidTr="00863114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E7BD" w14:textId="77777777" w:rsidR="00416D4A" w:rsidRPr="003539E2" w:rsidRDefault="00416D4A" w:rsidP="0073298E">
            <w:pPr>
              <w:rPr>
                <w:rFonts w:cstheme="minorHAnsi"/>
              </w:rPr>
            </w:pPr>
            <w:r w:rsidRPr="003539E2">
              <w:rPr>
                <w:rFonts w:cstheme="minorHAnsi"/>
              </w:rPr>
              <w:t>Utfylt mal for beskrivelse av samtlige avvik fra anskaffelsesdokumentene</w:t>
            </w:r>
          </w:p>
          <w:p w14:paraId="52D06813" w14:textId="243EDF7B" w:rsidR="00416D4A" w:rsidRPr="003539E2" w:rsidRDefault="00416D4A" w:rsidP="0073298E">
            <w:pPr>
              <w:rPr>
                <w:rFonts w:cstheme="minorHAnsi"/>
              </w:rPr>
            </w:pPr>
            <w:r w:rsidRPr="003539E2">
              <w:rPr>
                <w:rFonts w:cstheme="minorHAnsi"/>
              </w:rPr>
              <w:t xml:space="preserve">Se konkurransegrunnlagets </w:t>
            </w:r>
            <w:r w:rsidRPr="003539E2">
              <w:rPr>
                <w:rFonts w:cstheme="minorHAnsi"/>
                <w:b/>
              </w:rPr>
              <w:t>vedlegg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7985" w14:textId="77777777" w:rsidR="009668A8" w:rsidRPr="003539E2" w:rsidRDefault="009668A8" w:rsidP="0073298E">
            <w:pPr>
              <w:keepNext/>
              <w:rPr>
                <w:rFonts w:cstheme="minorHAnsi"/>
              </w:rPr>
            </w:pPr>
          </w:p>
        </w:tc>
      </w:tr>
      <w:tr w:rsidR="009668A8" w:rsidRPr="00E8273D" w14:paraId="37888ED1" w14:textId="77777777" w:rsidTr="00863114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3F3E" w14:textId="77777777" w:rsidR="009668A8" w:rsidRPr="003539E2" w:rsidRDefault="00416D4A" w:rsidP="0073298E">
            <w:pPr>
              <w:keepNext/>
              <w:rPr>
                <w:rFonts w:cstheme="minorHAnsi"/>
              </w:rPr>
            </w:pPr>
            <w:r w:rsidRPr="003539E2">
              <w:rPr>
                <w:rFonts w:cstheme="minorHAnsi"/>
              </w:rPr>
              <w:t>Utfylt egenerklæring om lønns- og arbeidsvilkår</w:t>
            </w:r>
          </w:p>
          <w:p w14:paraId="52CC4876" w14:textId="3FF9B638" w:rsidR="00416D4A" w:rsidRPr="003539E2" w:rsidRDefault="00416D4A" w:rsidP="0073298E">
            <w:pPr>
              <w:keepNext/>
              <w:rPr>
                <w:rFonts w:cstheme="minorHAnsi"/>
              </w:rPr>
            </w:pPr>
            <w:r w:rsidRPr="003539E2">
              <w:rPr>
                <w:rFonts w:cstheme="minorHAnsi"/>
              </w:rPr>
              <w:t xml:space="preserve">Se konkurransegrunnlagets </w:t>
            </w:r>
            <w:r w:rsidRPr="003539E2">
              <w:rPr>
                <w:rFonts w:cstheme="minorHAnsi"/>
                <w:b/>
              </w:rPr>
              <w:t xml:space="preserve">vedlegg </w:t>
            </w:r>
            <w:r w:rsidR="001669D5">
              <w:rPr>
                <w:rFonts w:cstheme="minorHAnsi"/>
                <w:b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3575" w14:textId="77777777" w:rsidR="009668A8" w:rsidRPr="003539E2" w:rsidRDefault="009668A8" w:rsidP="0073298E">
            <w:pPr>
              <w:keepNext/>
              <w:rPr>
                <w:rFonts w:cstheme="minorHAnsi"/>
              </w:rPr>
            </w:pPr>
          </w:p>
        </w:tc>
      </w:tr>
      <w:tr w:rsidR="009668A8" w:rsidRPr="00E8273D" w14:paraId="2A33CAF4" w14:textId="77777777" w:rsidTr="00863114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AD77" w14:textId="77777777" w:rsidR="009668A8" w:rsidRPr="003539E2" w:rsidRDefault="00416D4A" w:rsidP="0073298E">
            <w:pPr>
              <w:keepNext/>
              <w:rPr>
                <w:rFonts w:cstheme="minorHAnsi"/>
              </w:rPr>
            </w:pPr>
            <w:r w:rsidRPr="003539E2">
              <w:rPr>
                <w:rFonts w:cstheme="minorHAnsi"/>
              </w:rPr>
              <w:t>All dokumentasjon for angitte kvalifikasjonskrav</w:t>
            </w:r>
          </w:p>
          <w:p w14:paraId="0CDBB313" w14:textId="20F112A5" w:rsidR="00416D4A" w:rsidRPr="003539E2" w:rsidRDefault="00416D4A" w:rsidP="0073298E">
            <w:pPr>
              <w:keepNext/>
              <w:rPr>
                <w:rFonts w:cstheme="minorHAnsi"/>
              </w:rPr>
            </w:pPr>
            <w:r w:rsidRPr="003539E2">
              <w:rPr>
                <w:rFonts w:cstheme="minorHAnsi"/>
              </w:rPr>
              <w:t>Jfr. konkurransegrunnlagets</w:t>
            </w:r>
            <w:r w:rsidRPr="003539E2">
              <w:rPr>
                <w:rFonts w:cstheme="minorHAnsi"/>
                <w:b/>
              </w:rPr>
              <w:t xml:space="preserve"> punkt 3</w:t>
            </w:r>
          </w:p>
        </w:tc>
        <w:tc>
          <w:tcPr>
            <w:tcW w:w="1418" w:type="dxa"/>
          </w:tcPr>
          <w:p w14:paraId="15F67002" w14:textId="77777777" w:rsidR="009668A8" w:rsidRPr="003539E2" w:rsidRDefault="009668A8" w:rsidP="0073298E">
            <w:pPr>
              <w:rPr>
                <w:rFonts w:cstheme="minorHAnsi"/>
              </w:rPr>
            </w:pPr>
          </w:p>
        </w:tc>
      </w:tr>
      <w:tr w:rsidR="009668A8" w:rsidRPr="00E8273D" w14:paraId="1F386BE2" w14:textId="77777777" w:rsidTr="00863114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BE65" w14:textId="76BCB7E2" w:rsidR="00416D4A" w:rsidRPr="003539E2" w:rsidRDefault="00416D4A" w:rsidP="004B04B8">
            <w:pPr>
              <w:keepNext/>
              <w:rPr>
                <w:rFonts w:cstheme="minorHAnsi"/>
              </w:rPr>
            </w:pPr>
            <w:r w:rsidRPr="003539E2">
              <w:rPr>
                <w:rFonts w:cstheme="minorHAnsi"/>
              </w:rPr>
              <w:t>Dokumentasjon på tildelingskriteriet kvalitet</w:t>
            </w:r>
            <w:r w:rsidR="00301373" w:rsidRPr="003539E2">
              <w:rPr>
                <w:rFonts w:cstheme="minorHAnsi"/>
              </w:rPr>
              <w:t xml:space="preserve">, </w:t>
            </w:r>
            <w:r w:rsidR="00863114">
              <w:rPr>
                <w:rFonts w:cstheme="minorHAnsi"/>
              </w:rPr>
              <w:br/>
            </w:r>
            <w:r w:rsidR="00301373" w:rsidRPr="003539E2">
              <w:rPr>
                <w:rFonts w:cstheme="minorHAnsi"/>
              </w:rPr>
              <w:t>j</w:t>
            </w:r>
            <w:r w:rsidRPr="003539E2">
              <w:rPr>
                <w:rFonts w:cstheme="minorHAnsi"/>
              </w:rPr>
              <w:t xml:space="preserve">fr. konkurransegrunnlagets </w:t>
            </w:r>
            <w:r w:rsidRPr="003539E2">
              <w:rPr>
                <w:rFonts w:cstheme="minorHAnsi"/>
                <w:b/>
              </w:rPr>
              <w:t>punkt 4</w:t>
            </w:r>
            <w:r w:rsidR="00943E0D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2501" w14:textId="77777777" w:rsidR="009668A8" w:rsidRPr="003539E2" w:rsidRDefault="009668A8" w:rsidP="0073298E">
            <w:pPr>
              <w:keepNext/>
              <w:rPr>
                <w:rFonts w:cstheme="minorHAnsi"/>
              </w:rPr>
            </w:pPr>
          </w:p>
        </w:tc>
      </w:tr>
      <w:tr w:rsidR="001D7FD2" w:rsidRPr="00E8273D" w14:paraId="7E076F29" w14:textId="77777777" w:rsidTr="00863114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FBBA" w14:textId="2A1D502F" w:rsidR="001D7FD2" w:rsidRPr="003539E2" w:rsidRDefault="001D7FD2" w:rsidP="004B04B8">
            <w:pPr>
              <w:keepNext/>
              <w:rPr>
                <w:rFonts w:cstheme="minorHAnsi"/>
              </w:rPr>
            </w:pPr>
            <w:r w:rsidRPr="003539E2">
              <w:rPr>
                <w:rFonts w:cstheme="minorHAnsi"/>
              </w:rPr>
              <w:t xml:space="preserve">Dokumentasjon på tildelingskriteriet </w:t>
            </w:r>
            <w:r>
              <w:rPr>
                <w:rFonts w:cstheme="minorHAnsi"/>
              </w:rPr>
              <w:t>miljø,</w:t>
            </w:r>
            <w:r>
              <w:rPr>
                <w:rFonts w:cstheme="minorHAnsi"/>
              </w:rPr>
              <w:br/>
            </w:r>
            <w:r w:rsidRPr="003539E2">
              <w:rPr>
                <w:rFonts w:cstheme="minorHAnsi"/>
              </w:rPr>
              <w:t xml:space="preserve">jfr. konkurransegrunnlagets </w:t>
            </w:r>
            <w:r w:rsidRPr="003539E2">
              <w:rPr>
                <w:rFonts w:cstheme="minorHAnsi"/>
                <w:b/>
              </w:rPr>
              <w:t>punkt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D9B9" w14:textId="77777777" w:rsidR="001D7FD2" w:rsidRPr="003539E2" w:rsidRDefault="001D7FD2" w:rsidP="0073298E">
            <w:pPr>
              <w:keepNext/>
              <w:rPr>
                <w:rFonts w:cstheme="minorHAnsi"/>
              </w:rPr>
            </w:pPr>
          </w:p>
        </w:tc>
      </w:tr>
      <w:tr w:rsidR="009668A8" w:rsidRPr="00E8273D" w14:paraId="1CD8EAF4" w14:textId="77777777" w:rsidTr="00863114">
        <w:trPr>
          <w:trHeight w:val="401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92BE" w14:textId="025A8520" w:rsidR="001B2FE8" w:rsidRPr="003539E2" w:rsidRDefault="001B2FE8" w:rsidP="00301373">
            <w:pPr>
              <w:keepNext/>
              <w:rPr>
                <w:rFonts w:cstheme="minorHAnsi"/>
              </w:rPr>
            </w:pPr>
            <w:r w:rsidRPr="003539E2">
              <w:rPr>
                <w:rFonts w:cstheme="minorHAnsi"/>
              </w:rPr>
              <w:t>Dokumentasjon på tildelingskriteriet pris</w:t>
            </w:r>
            <w:r w:rsidR="00301373" w:rsidRPr="003539E2">
              <w:rPr>
                <w:rFonts w:cstheme="minorHAnsi"/>
              </w:rPr>
              <w:t xml:space="preserve">, </w:t>
            </w:r>
            <w:r w:rsidR="00863114">
              <w:rPr>
                <w:rFonts w:cstheme="minorHAnsi"/>
              </w:rPr>
              <w:br/>
            </w:r>
            <w:r w:rsidR="00301373" w:rsidRPr="003539E2">
              <w:rPr>
                <w:rFonts w:cstheme="minorHAnsi"/>
              </w:rPr>
              <w:t>j</w:t>
            </w:r>
            <w:r w:rsidRPr="003539E2">
              <w:rPr>
                <w:rFonts w:cstheme="minorHAnsi"/>
              </w:rPr>
              <w:t xml:space="preserve">fr. konkurransegrunnlagets </w:t>
            </w:r>
            <w:r w:rsidRPr="003539E2">
              <w:rPr>
                <w:rFonts w:cstheme="minorHAnsi"/>
                <w:b/>
              </w:rPr>
              <w:t>punkt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D338" w14:textId="77777777" w:rsidR="009668A8" w:rsidRPr="003539E2" w:rsidRDefault="009668A8" w:rsidP="0073298E">
            <w:pPr>
              <w:keepNext/>
              <w:rPr>
                <w:rFonts w:cstheme="minorHAnsi"/>
              </w:rPr>
            </w:pPr>
          </w:p>
        </w:tc>
      </w:tr>
    </w:tbl>
    <w:tbl>
      <w:tblPr>
        <w:tblW w:w="0" w:type="auto"/>
        <w:tblInd w:w="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6"/>
      </w:tblGrid>
      <w:tr w:rsidR="00B50AC5" w:rsidRPr="00E8273D" w14:paraId="71278D21" w14:textId="77777777">
        <w:tc>
          <w:tcPr>
            <w:tcW w:w="8646" w:type="dxa"/>
          </w:tcPr>
          <w:p w14:paraId="31930B5C" w14:textId="7F2CE6AA" w:rsidR="00D10B65" w:rsidRPr="003539E2" w:rsidRDefault="00B50AC5" w:rsidP="0073298E">
            <w:pPr>
              <w:spacing w:before="240" w:line="240" w:lineRule="auto"/>
              <w:rPr>
                <w:rFonts w:cstheme="minorHAnsi"/>
              </w:rPr>
            </w:pPr>
            <w:r w:rsidRPr="003539E2">
              <w:rPr>
                <w:rFonts w:cstheme="minorHAnsi"/>
              </w:rPr>
              <w:t>Signatur fra signaturberettiget person</w:t>
            </w:r>
            <w:r w:rsidR="0039068E" w:rsidRPr="003539E2">
              <w:rPr>
                <w:rFonts w:cstheme="minorHAnsi"/>
              </w:rPr>
              <w:t>:</w:t>
            </w:r>
          </w:p>
        </w:tc>
      </w:tr>
      <w:tr w:rsidR="00B50AC5" w:rsidRPr="00E8273D" w14:paraId="41E065BB" w14:textId="77777777">
        <w:tc>
          <w:tcPr>
            <w:tcW w:w="8646" w:type="dxa"/>
            <w:tcBorders>
              <w:top w:val="single" w:sz="6" w:space="0" w:color="auto"/>
            </w:tcBorders>
          </w:tcPr>
          <w:p w14:paraId="562AC550" w14:textId="739A3D41" w:rsidR="00D10B65" w:rsidRPr="003539E2" w:rsidRDefault="00B50AC5" w:rsidP="0073298E">
            <w:pPr>
              <w:spacing w:line="240" w:lineRule="auto"/>
              <w:rPr>
                <w:rFonts w:cstheme="minorHAnsi"/>
              </w:rPr>
            </w:pPr>
            <w:r w:rsidRPr="003539E2">
              <w:rPr>
                <w:rFonts w:cstheme="minorHAnsi"/>
              </w:rPr>
              <w:t>Navn (blokkskrift)</w:t>
            </w:r>
            <w:r w:rsidR="0039068E" w:rsidRPr="003539E2">
              <w:rPr>
                <w:rFonts w:cstheme="minorHAnsi"/>
              </w:rPr>
              <w:t>:</w:t>
            </w:r>
          </w:p>
        </w:tc>
      </w:tr>
      <w:tr w:rsidR="00B50AC5" w:rsidRPr="00E8273D" w14:paraId="461AAD6A" w14:textId="77777777">
        <w:tc>
          <w:tcPr>
            <w:tcW w:w="8646" w:type="dxa"/>
            <w:tcBorders>
              <w:top w:val="single" w:sz="6" w:space="0" w:color="auto"/>
              <w:bottom w:val="single" w:sz="6" w:space="0" w:color="auto"/>
            </w:tcBorders>
          </w:tcPr>
          <w:p w14:paraId="58AB7E57" w14:textId="6F8C475A" w:rsidR="00D10B65" w:rsidRPr="003539E2" w:rsidRDefault="00C65A7C" w:rsidP="0073298E">
            <w:pPr>
              <w:spacing w:line="240" w:lineRule="auto"/>
              <w:rPr>
                <w:rFonts w:cstheme="minorHAnsi"/>
              </w:rPr>
            </w:pPr>
            <w:r w:rsidRPr="003539E2">
              <w:rPr>
                <w:rFonts w:cstheme="minorHAnsi"/>
              </w:rPr>
              <w:t>Sted/d</w:t>
            </w:r>
            <w:r w:rsidR="00B50AC5" w:rsidRPr="003539E2">
              <w:rPr>
                <w:rFonts w:cstheme="minorHAnsi"/>
              </w:rPr>
              <w:t>ato</w:t>
            </w:r>
            <w:r w:rsidR="0039068E" w:rsidRPr="003539E2">
              <w:rPr>
                <w:rFonts w:cstheme="minorHAnsi"/>
              </w:rPr>
              <w:t>:</w:t>
            </w:r>
          </w:p>
        </w:tc>
      </w:tr>
    </w:tbl>
    <w:p w14:paraId="381984F3" w14:textId="77777777" w:rsidR="00D10B65" w:rsidRPr="003539E2" w:rsidRDefault="00D10B65" w:rsidP="0073298E">
      <w:pPr>
        <w:pStyle w:val="BodyText"/>
        <w:rPr>
          <w:rFonts w:asciiTheme="minorHAnsi" w:hAnsiTheme="minorHAnsi" w:cstheme="minorHAnsi"/>
          <w:b/>
          <w:sz w:val="22"/>
          <w:szCs w:val="22"/>
          <w:lang w:val="nb-NO"/>
        </w:rPr>
      </w:pPr>
    </w:p>
    <w:p w14:paraId="087BA53C" w14:textId="6CC40C52" w:rsidR="00B50AC5" w:rsidRPr="003539E2" w:rsidRDefault="00B50AC5" w:rsidP="0073298E">
      <w:pPr>
        <w:pStyle w:val="BodyText"/>
        <w:rPr>
          <w:rFonts w:asciiTheme="minorHAnsi" w:hAnsiTheme="minorHAnsi" w:cstheme="minorHAnsi"/>
          <w:b/>
          <w:sz w:val="22"/>
          <w:szCs w:val="22"/>
          <w:lang w:val="nb-NO"/>
        </w:rPr>
      </w:pPr>
      <w:r w:rsidRPr="003539E2">
        <w:rPr>
          <w:rFonts w:asciiTheme="minorHAnsi" w:hAnsiTheme="minorHAnsi" w:cstheme="minorHAnsi"/>
          <w:b/>
          <w:sz w:val="22"/>
          <w:szCs w:val="22"/>
          <w:lang w:val="nb-NO"/>
        </w:rPr>
        <w:t>Kontaktperson hos leverandøren for tilbudet</w:t>
      </w:r>
    </w:p>
    <w:p w14:paraId="0A7EAD97" w14:textId="77777777" w:rsidR="00B50AC5" w:rsidRPr="003539E2" w:rsidRDefault="00B50AC5" w:rsidP="0073298E">
      <w:pPr>
        <w:pStyle w:val="BodyText"/>
        <w:rPr>
          <w:rFonts w:asciiTheme="minorHAnsi" w:hAnsiTheme="minorHAnsi" w:cstheme="minorHAnsi"/>
          <w:sz w:val="22"/>
          <w:szCs w:val="22"/>
          <w:lang w:val="nb-NO"/>
        </w:rPr>
      </w:pPr>
      <w:r w:rsidRPr="003539E2">
        <w:rPr>
          <w:rFonts w:asciiTheme="minorHAnsi" w:hAnsiTheme="minorHAnsi" w:cstheme="minorHAnsi"/>
          <w:sz w:val="22"/>
          <w:szCs w:val="22"/>
          <w:lang w:val="nb-NO"/>
        </w:rPr>
        <w:t>Navn og tittel</w:t>
      </w:r>
      <w:r w:rsidRPr="003539E2">
        <w:rPr>
          <w:rFonts w:asciiTheme="minorHAnsi" w:hAnsiTheme="minorHAnsi" w:cstheme="minorHAnsi"/>
          <w:sz w:val="22"/>
          <w:szCs w:val="22"/>
          <w:lang w:val="nb-NO"/>
        </w:rPr>
        <w:tab/>
      </w:r>
      <w:r w:rsidRPr="003539E2">
        <w:rPr>
          <w:rFonts w:asciiTheme="minorHAnsi" w:hAnsiTheme="minorHAnsi" w:cstheme="minorHAnsi"/>
          <w:sz w:val="22"/>
          <w:szCs w:val="22"/>
          <w:lang w:val="nb-NO"/>
        </w:rPr>
        <w:softHyphen/>
      </w:r>
      <w:r w:rsidRPr="003539E2">
        <w:rPr>
          <w:rFonts w:asciiTheme="minorHAnsi" w:hAnsiTheme="minorHAnsi" w:cstheme="minorHAnsi"/>
          <w:sz w:val="22"/>
          <w:szCs w:val="22"/>
          <w:lang w:val="nb-NO"/>
        </w:rPr>
        <w:softHyphen/>
      </w:r>
      <w:r w:rsidRPr="003539E2">
        <w:rPr>
          <w:rFonts w:asciiTheme="minorHAnsi" w:hAnsiTheme="minorHAnsi" w:cstheme="minorHAnsi"/>
          <w:sz w:val="22"/>
          <w:szCs w:val="22"/>
          <w:lang w:val="nb-NO"/>
        </w:rPr>
        <w:softHyphen/>
      </w:r>
      <w:r w:rsidRPr="003539E2">
        <w:rPr>
          <w:rFonts w:asciiTheme="minorHAnsi" w:hAnsiTheme="minorHAnsi" w:cstheme="minorHAnsi"/>
          <w:sz w:val="22"/>
          <w:szCs w:val="22"/>
          <w:lang w:val="nb-NO"/>
        </w:rPr>
        <w:softHyphen/>
      </w:r>
      <w:r w:rsidRPr="003539E2">
        <w:rPr>
          <w:rFonts w:asciiTheme="minorHAnsi" w:hAnsiTheme="minorHAnsi" w:cstheme="minorHAnsi"/>
          <w:sz w:val="22"/>
          <w:szCs w:val="22"/>
          <w:lang w:val="nb-NO"/>
        </w:rPr>
        <w:softHyphen/>
      </w:r>
      <w:r w:rsidRPr="003539E2">
        <w:rPr>
          <w:rFonts w:asciiTheme="minorHAnsi" w:hAnsiTheme="minorHAnsi" w:cstheme="minorHAnsi"/>
          <w:sz w:val="22"/>
          <w:szCs w:val="22"/>
          <w:lang w:val="nb-NO"/>
        </w:rPr>
        <w:softHyphen/>
      </w:r>
      <w:r w:rsidRPr="003539E2">
        <w:rPr>
          <w:rFonts w:asciiTheme="minorHAnsi" w:hAnsiTheme="minorHAnsi" w:cstheme="minorHAnsi"/>
          <w:sz w:val="22"/>
          <w:szCs w:val="22"/>
          <w:lang w:val="nb-NO"/>
        </w:rPr>
        <w:softHyphen/>
      </w:r>
      <w:r w:rsidRPr="003539E2">
        <w:rPr>
          <w:rFonts w:asciiTheme="minorHAnsi" w:hAnsiTheme="minorHAnsi" w:cstheme="minorHAnsi"/>
          <w:sz w:val="22"/>
          <w:szCs w:val="22"/>
          <w:lang w:val="nb-NO"/>
        </w:rPr>
        <w:softHyphen/>
      </w:r>
      <w:r w:rsidRPr="003539E2">
        <w:rPr>
          <w:rFonts w:asciiTheme="minorHAnsi" w:hAnsiTheme="minorHAnsi" w:cstheme="minorHAnsi"/>
          <w:sz w:val="22"/>
          <w:szCs w:val="22"/>
          <w:lang w:val="nb-NO"/>
        </w:rPr>
        <w:softHyphen/>
      </w:r>
      <w:r w:rsidRPr="003539E2">
        <w:rPr>
          <w:rFonts w:asciiTheme="minorHAnsi" w:hAnsiTheme="minorHAnsi" w:cstheme="minorHAnsi"/>
          <w:sz w:val="22"/>
          <w:szCs w:val="22"/>
          <w:lang w:val="nb-NO"/>
        </w:rPr>
        <w:softHyphen/>
      </w:r>
      <w:r w:rsidRPr="003539E2">
        <w:rPr>
          <w:rFonts w:asciiTheme="minorHAnsi" w:hAnsiTheme="minorHAnsi" w:cstheme="minorHAnsi"/>
          <w:sz w:val="22"/>
          <w:szCs w:val="22"/>
          <w:lang w:val="nb-NO"/>
        </w:rPr>
        <w:softHyphen/>
        <w:t>________________________________</w:t>
      </w:r>
    </w:p>
    <w:p w14:paraId="38D63593" w14:textId="77777777" w:rsidR="00B50AC5" w:rsidRPr="003539E2" w:rsidRDefault="00B50AC5" w:rsidP="0073298E">
      <w:pPr>
        <w:pStyle w:val="BodyText"/>
        <w:rPr>
          <w:rFonts w:asciiTheme="minorHAnsi" w:hAnsiTheme="minorHAnsi" w:cstheme="minorHAnsi"/>
          <w:sz w:val="22"/>
          <w:szCs w:val="22"/>
          <w:lang w:val="nb-NO"/>
        </w:rPr>
      </w:pPr>
      <w:r w:rsidRPr="003539E2">
        <w:rPr>
          <w:rFonts w:asciiTheme="minorHAnsi" w:hAnsiTheme="minorHAnsi" w:cstheme="minorHAnsi"/>
          <w:sz w:val="22"/>
          <w:szCs w:val="22"/>
          <w:lang w:val="nb-NO"/>
        </w:rPr>
        <w:t>E-post</w:t>
      </w:r>
      <w:r w:rsidRPr="003539E2">
        <w:rPr>
          <w:rFonts w:asciiTheme="minorHAnsi" w:hAnsiTheme="minorHAnsi" w:cstheme="minorHAnsi"/>
          <w:sz w:val="22"/>
          <w:szCs w:val="22"/>
          <w:lang w:val="nb-NO"/>
        </w:rPr>
        <w:tab/>
      </w:r>
      <w:r w:rsidRPr="003539E2">
        <w:rPr>
          <w:rFonts w:asciiTheme="minorHAnsi" w:hAnsiTheme="minorHAnsi" w:cstheme="minorHAnsi"/>
          <w:sz w:val="22"/>
          <w:szCs w:val="22"/>
          <w:lang w:val="nb-NO"/>
        </w:rPr>
        <w:tab/>
        <w:t>________________________________</w:t>
      </w:r>
    </w:p>
    <w:p w14:paraId="0CD21954" w14:textId="36F871A2" w:rsidR="000743BA" w:rsidRPr="00E8273D" w:rsidRDefault="00B50AC5" w:rsidP="0073298E">
      <w:pPr>
        <w:pStyle w:val="BodyText"/>
        <w:rPr>
          <w:rFonts w:asciiTheme="majorHAnsi" w:hAnsiTheme="majorHAnsi" w:cstheme="majorHAnsi"/>
          <w:sz w:val="22"/>
          <w:szCs w:val="22"/>
          <w:lang w:val="nb-NO"/>
        </w:rPr>
      </w:pPr>
      <w:r w:rsidRPr="003539E2">
        <w:rPr>
          <w:rFonts w:asciiTheme="minorHAnsi" w:hAnsiTheme="minorHAnsi" w:cstheme="minorHAnsi"/>
          <w:sz w:val="22"/>
          <w:szCs w:val="22"/>
          <w:lang w:val="nb-NO"/>
        </w:rPr>
        <w:t>Telefon</w:t>
      </w:r>
      <w:r w:rsidRPr="003539E2">
        <w:rPr>
          <w:rFonts w:asciiTheme="minorHAnsi" w:hAnsiTheme="minorHAnsi" w:cstheme="minorHAnsi"/>
          <w:sz w:val="22"/>
          <w:szCs w:val="22"/>
          <w:lang w:val="nb-NO"/>
        </w:rPr>
        <w:tab/>
      </w:r>
      <w:r w:rsidRPr="003539E2">
        <w:rPr>
          <w:rFonts w:asciiTheme="minorHAnsi" w:hAnsiTheme="minorHAnsi" w:cstheme="minorHAnsi"/>
          <w:sz w:val="22"/>
          <w:szCs w:val="22"/>
          <w:lang w:val="nb-NO"/>
        </w:rPr>
        <w:tab/>
        <w:t>________________________________</w:t>
      </w:r>
      <w:r w:rsidR="00C65A7C" w:rsidRPr="00E8273D">
        <w:rPr>
          <w:rFonts w:asciiTheme="majorHAnsi" w:hAnsiTheme="majorHAnsi" w:cstheme="majorHAnsi"/>
          <w:sz w:val="22"/>
          <w:szCs w:val="22"/>
          <w:lang w:val="nb-NO"/>
        </w:rPr>
        <w:br/>
      </w:r>
    </w:p>
    <w:p w14:paraId="742C1782" w14:textId="77777777" w:rsidR="000743BA" w:rsidRPr="00E8273D" w:rsidRDefault="000743BA" w:rsidP="0073298E">
      <w:pPr>
        <w:spacing w:line="240" w:lineRule="auto"/>
        <w:rPr>
          <w:rFonts w:asciiTheme="majorHAnsi" w:eastAsia="Times New Roman" w:hAnsiTheme="majorHAnsi" w:cstheme="majorHAnsi"/>
          <w:lang w:eastAsia="nb-NO"/>
        </w:rPr>
      </w:pPr>
      <w:r w:rsidRPr="00E8273D">
        <w:rPr>
          <w:rFonts w:asciiTheme="majorHAnsi" w:hAnsiTheme="majorHAnsi" w:cstheme="majorHAnsi"/>
        </w:rPr>
        <w:br w:type="page"/>
      </w:r>
    </w:p>
    <w:p w14:paraId="7D1147F9" w14:textId="4D40EEF3" w:rsidR="00B50AC5" w:rsidRPr="00E8273D" w:rsidRDefault="00642531" w:rsidP="0073298E">
      <w:pPr>
        <w:pStyle w:val="Heading1"/>
        <w:numPr>
          <w:ilvl w:val="0"/>
          <w:numId w:val="0"/>
        </w:numPr>
        <w:ind w:left="850" w:hanging="850"/>
        <w:rPr>
          <w:rFonts w:asciiTheme="minorHAnsi" w:hAnsiTheme="minorHAnsi" w:cstheme="minorHAnsi"/>
          <w:lang w:val="nb-NO"/>
        </w:rPr>
      </w:pPr>
      <w:bookmarkStart w:id="304" w:name="_Toc237353530"/>
      <w:r w:rsidRPr="00E8273D">
        <w:rPr>
          <w:rFonts w:asciiTheme="minorHAnsi" w:hAnsiTheme="minorHAnsi" w:cstheme="minorHAnsi"/>
          <w:lang w:val="nb-NO"/>
        </w:rPr>
        <w:lastRenderedPageBreak/>
        <w:t xml:space="preserve">vedlegg 2 - </w:t>
      </w:r>
      <w:r w:rsidR="00B50AC5" w:rsidRPr="00E8273D">
        <w:rPr>
          <w:rFonts w:asciiTheme="minorHAnsi" w:hAnsiTheme="minorHAnsi" w:cstheme="minorHAnsi"/>
          <w:lang w:val="nb-NO"/>
        </w:rPr>
        <w:t>Beskrivelse av samtlige avvik fra konkurransedokumentene</w:t>
      </w:r>
      <w:bookmarkEnd w:id="304"/>
    </w:p>
    <w:p w14:paraId="1B032986" w14:textId="77777777" w:rsidR="00B50AC5" w:rsidRPr="00E8273D" w:rsidRDefault="00B50AC5" w:rsidP="0073298E">
      <w:pPr>
        <w:spacing w:line="240" w:lineRule="auto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4"/>
        <w:gridCol w:w="2924"/>
        <w:gridCol w:w="2632"/>
      </w:tblGrid>
      <w:tr w:rsidR="00B50AC5" w:rsidRPr="00E8273D" w14:paraId="59DA8602" w14:textId="77777777" w:rsidTr="00863114">
        <w:tc>
          <w:tcPr>
            <w:tcW w:w="2944" w:type="dxa"/>
            <w:shd w:val="clear" w:color="auto" w:fill="F2F2F2" w:themeFill="background1" w:themeFillShade="F2"/>
          </w:tcPr>
          <w:p w14:paraId="635CBC24" w14:textId="77777777" w:rsidR="00B50AC5" w:rsidRPr="00E8273D" w:rsidRDefault="00B50AC5" w:rsidP="0073298E">
            <w:pPr>
              <w:pStyle w:val="List"/>
              <w:numPr>
                <w:ilvl w:val="0"/>
                <w:numId w:val="0"/>
              </w:numPr>
              <w:rPr>
                <w:rFonts w:asciiTheme="majorHAnsi" w:hAnsiTheme="majorHAnsi" w:cstheme="majorHAnsi"/>
                <w:b/>
                <w:bCs/>
                <w:lang w:eastAsia="nb-NO"/>
              </w:rPr>
            </w:pPr>
            <w:r w:rsidRPr="00E8273D">
              <w:rPr>
                <w:rFonts w:asciiTheme="majorHAnsi" w:hAnsiTheme="majorHAnsi" w:cstheme="majorHAnsi"/>
                <w:b/>
                <w:bCs/>
                <w:lang w:eastAsia="nb-NO"/>
              </w:rPr>
              <w:t>Dokumentreferanse</w:t>
            </w:r>
          </w:p>
        </w:tc>
        <w:tc>
          <w:tcPr>
            <w:tcW w:w="2924" w:type="dxa"/>
            <w:shd w:val="clear" w:color="auto" w:fill="F2F2F2" w:themeFill="background1" w:themeFillShade="F2"/>
          </w:tcPr>
          <w:p w14:paraId="77AA8F56" w14:textId="77777777" w:rsidR="00B50AC5" w:rsidRPr="00E8273D" w:rsidRDefault="00B50AC5" w:rsidP="0073298E">
            <w:pPr>
              <w:pStyle w:val="List"/>
              <w:numPr>
                <w:ilvl w:val="0"/>
                <w:numId w:val="0"/>
              </w:numPr>
              <w:rPr>
                <w:rFonts w:asciiTheme="majorHAnsi" w:hAnsiTheme="majorHAnsi" w:cstheme="majorHAnsi"/>
                <w:b/>
                <w:bCs/>
                <w:lang w:eastAsia="nb-NO"/>
              </w:rPr>
            </w:pPr>
            <w:r w:rsidRPr="00E8273D">
              <w:rPr>
                <w:rFonts w:asciiTheme="majorHAnsi" w:hAnsiTheme="majorHAnsi" w:cstheme="majorHAnsi"/>
                <w:b/>
                <w:bCs/>
                <w:lang w:eastAsia="nb-NO"/>
              </w:rPr>
              <w:t>Opprinnelig tekst</w:t>
            </w:r>
          </w:p>
        </w:tc>
        <w:tc>
          <w:tcPr>
            <w:tcW w:w="2632" w:type="dxa"/>
            <w:shd w:val="clear" w:color="auto" w:fill="F2F2F2" w:themeFill="background1" w:themeFillShade="F2"/>
          </w:tcPr>
          <w:p w14:paraId="6549C369" w14:textId="77777777" w:rsidR="00B50AC5" w:rsidRPr="00E8273D" w:rsidRDefault="00B50AC5" w:rsidP="0073298E">
            <w:pPr>
              <w:pStyle w:val="List"/>
              <w:numPr>
                <w:ilvl w:val="0"/>
                <w:numId w:val="0"/>
              </w:numPr>
              <w:rPr>
                <w:rFonts w:asciiTheme="majorHAnsi" w:hAnsiTheme="majorHAnsi" w:cstheme="majorHAnsi"/>
                <w:b/>
                <w:bCs/>
                <w:lang w:eastAsia="nb-NO"/>
              </w:rPr>
            </w:pPr>
            <w:r w:rsidRPr="00E8273D">
              <w:rPr>
                <w:rFonts w:asciiTheme="majorHAnsi" w:hAnsiTheme="majorHAnsi" w:cstheme="majorHAnsi"/>
                <w:b/>
                <w:bCs/>
                <w:lang w:eastAsia="nb-NO"/>
              </w:rPr>
              <w:t>Avvik</w:t>
            </w:r>
          </w:p>
        </w:tc>
      </w:tr>
      <w:tr w:rsidR="00B50AC5" w:rsidRPr="00E8273D" w14:paraId="40D9A9AD" w14:textId="77777777" w:rsidTr="00863114">
        <w:tc>
          <w:tcPr>
            <w:tcW w:w="2944" w:type="dxa"/>
          </w:tcPr>
          <w:p w14:paraId="2F53E606" w14:textId="77777777" w:rsidR="00B50AC5" w:rsidRPr="00E8273D" w:rsidRDefault="00B50AC5" w:rsidP="0073298E">
            <w:pPr>
              <w:pStyle w:val="List"/>
              <w:numPr>
                <w:ilvl w:val="0"/>
                <w:numId w:val="0"/>
              </w:numPr>
              <w:rPr>
                <w:rFonts w:asciiTheme="majorHAnsi" w:hAnsiTheme="majorHAnsi" w:cstheme="majorHAnsi"/>
                <w:lang w:eastAsia="nb-NO"/>
              </w:rPr>
            </w:pPr>
          </w:p>
        </w:tc>
        <w:tc>
          <w:tcPr>
            <w:tcW w:w="2924" w:type="dxa"/>
          </w:tcPr>
          <w:p w14:paraId="40AC5237" w14:textId="77777777" w:rsidR="00B50AC5" w:rsidRPr="00E8273D" w:rsidRDefault="00B50AC5" w:rsidP="0073298E">
            <w:pPr>
              <w:pStyle w:val="List"/>
              <w:numPr>
                <w:ilvl w:val="0"/>
                <w:numId w:val="0"/>
              </w:numPr>
              <w:rPr>
                <w:rFonts w:asciiTheme="majorHAnsi" w:hAnsiTheme="majorHAnsi" w:cstheme="majorHAnsi"/>
                <w:lang w:eastAsia="nb-NO"/>
              </w:rPr>
            </w:pPr>
          </w:p>
        </w:tc>
        <w:tc>
          <w:tcPr>
            <w:tcW w:w="2632" w:type="dxa"/>
          </w:tcPr>
          <w:p w14:paraId="2DDAE03F" w14:textId="77777777" w:rsidR="00B50AC5" w:rsidRPr="00E8273D" w:rsidRDefault="00B50AC5" w:rsidP="0073298E">
            <w:pPr>
              <w:pStyle w:val="List"/>
              <w:numPr>
                <w:ilvl w:val="0"/>
                <w:numId w:val="0"/>
              </w:numPr>
              <w:rPr>
                <w:rFonts w:asciiTheme="majorHAnsi" w:hAnsiTheme="majorHAnsi" w:cstheme="majorHAnsi"/>
                <w:lang w:eastAsia="nb-NO"/>
              </w:rPr>
            </w:pPr>
          </w:p>
        </w:tc>
      </w:tr>
      <w:tr w:rsidR="00B50AC5" w:rsidRPr="00E8273D" w14:paraId="6D309F54" w14:textId="77777777" w:rsidTr="00863114">
        <w:tc>
          <w:tcPr>
            <w:tcW w:w="2944" w:type="dxa"/>
          </w:tcPr>
          <w:p w14:paraId="794F350D" w14:textId="77777777" w:rsidR="00B50AC5" w:rsidRPr="00E8273D" w:rsidRDefault="00B50AC5" w:rsidP="0073298E">
            <w:pPr>
              <w:pStyle w:val="List"/>
              <w:numPr>
                <w:ilvl w:val="0"/>
                <w:numId w:val="0"/>
              </w:numPr>
              <w:rPr>
                <w:rFonts w:asciiTheme="majorHAnsi" w:hAnsiTheme="majorHAnsi" w:cstheme="majorHAnsi"/>
                <w:lang w:eastAsia="nb-NO"/>
              </w:rPr>
            </w:pPr>
          </w:p>
        </w:tc>
        <w:tc>
          <w:tcPr>
            <w:tcW w:w="2924" w:type="dxa"/>
          </w:tcPr>
          <w:p w14:paraId="6EB32071" w14:textId="77777777" w:rsidR="00B50AC5" w:rsidRPr="00E8273D" w:rsidRDefault="00B50AC5" w:rsidP="0073298E">
            <w:pPr>
              <w:pStyle w:val="List"/>
              <w:numPr>
                <w:ilvl w:val="0"/>
                <w:numId w:val="0"/>
              </w:numPr>
              <w:rPr>
                <w:rFonts w:asciiTheme="majorHAnsi" w:hAnsiTheme="majorHAnsi" w:cstheme="majorHAnsi"/>
                <w:lang w:eastAsia="nb-NO"/>
              </w:rPr>
            </w:pPr>
          </w:p>
        </w:tc>
        <w:tc>
          <w:tcPr>
            <w:tcW w:w="2632" w:type="dxa"/>
          </w:tcPr>
          <w:p w14:paraId="68F07E78" w14:textId="77777777" w:rsidR="00B50AC5" w:rsidRPr="00E8273D" w:rsidRDefault="00B50AC5" w:rsidP="0073298E">
            <w:pPr>
              <w:pStyle w:val="List"/>
              <w:numPr>
                <w:ilvl w:val="0"/>
                <w:numId w:val="0"/>
              </w:numPr>
              <w:rPr>
                <w:rFonts w:asciiTheme="majorHAnsi" w:hAnsiTheme="majorHAnsi" w:cstheme="majorHAnsi"/>
                <w:lang w:eastAsia="nb-NO"/>
              </w:rPr>
            </w:pPr>
          </w:p>
        </w:tc>
      </w:tr>
      <w:tr w:rsidR="00B50AC5" w:rsidRPr="00E8273D" w14:paraId="1628503D" w14:textId="77777777" w:rsidTr="00863114">
        <w:tc>
          <w:tcPr>
            <w:tcW w:w="2944" w:type="dxa"/>
          </w:tcPr>
          <w:p w14:paraId="7D5D3C45" w14:textId="77777777" w:rsidR="00B50AC5" w:rsidRPr="00E8273D" w:rsidRDefault="00B50AC5" w:rsidP="0073298E">
            <w:pPr>
              <w:pStyle w:val="List"/>
              <w:numPr>
                <w:ilvl w:val="0"/>
                <w:numId w:val="0"/>
              </w:numPr>
              <w:rPr>
                <w:rFonts w:asciiTheme="majorHAnsi" w:hAnsiTheme="majorHAnsi" w:cstheme="majorHAnsi"/>
                <w:lang w:eastAsia="nb-NO"/>
              </w:rPr>
            </w:pPr>
          </w:p>
        </w:tc>
        <w:tc>
          <w:tcPr>
            <w:tcW w:w="2924" w:type="dxa"/>
          </w:tcPr>
          <w:p w14:paraId="7CDE0C7D" w14:textId="77777777" w:rsidR="00B50AC5" w:rsidRPr="00E8273D" w:rsidRDefault="00B50AC5" w:rsidP="0073298E">
            <w:pPr>
              <w:pStyle w:val="List"/>
              <w:numPr>
                <w:ilvl w:val="0"/>
                <w:numId w:val="0"/>
              </w:numPr>
              <w:rPr>
                <w:rFonts w:asciiTheme="majorHAnsi" w:hAnsiTheme="majorHAnsi" w:cstheme="majorHAnsi"/>
                <w:lang w:eastAsia="nb-NO"/>
              </w:rPr>
            </w:pPr>
          </w:p>
        </w:tc>
        <w:tc>
          <w:tcPr>
            <w:tcW w:w="2632" w:type="dxa"/>
          </w:tcPr>
          <w:p w14:paraId="6D920720" w14:textId="77777777" w:rsidR="00B50AC5" w:rsidRPr="00E8273D" w:rsidRDefault="00B50AC5" w:rsidP="0073298E">
            <w:pPr>
              <w:pStyle w:val="List"/>
              <w:numPr>
                <w:ilvl w:val="0"/>
                <w:numId w:val="0"/>
              </w:numPr>
              <w:rPr>
                <w:rFonts w:asciiTheme="majorHAnsi" w:hAnsiTheme="majorHAnsi" w:cstheme="majorHAnsi"/>
                <w:lang w:eastAsia="nb-NO"/>
              </w:rPr>
            </w:pPr>
          </w:p>
        </w:tc>
      </w:tr>
      <w:tr w:rsidR="00B50AC5" w:rsidRPr="00E8273D" w14:paraId="52B4C582" w14:textId="77777777" w:rsidTr="00863114">
        <w:tc>
          <w:tcPr>
            <w:tcW w:w="2944" w:type="dxa"/>
          </w:tcPr>
          <w:p w14:paraId="239AE025" w14:textId="77777777" w:rsidR="00B50AC5" w:rsidRPr="00E8273D" w:rsidRDefault="00B50AC5" w:rsidP="0073298E">
            <w:pPr>
              <w:pStyle w:val="List"/>
              <w:numPr>
                <w:ilvl w:val="0"/>
                <w:numId w:val="0"/>
              </w:numPr>
              <w:rPr>
                <w:rFonts w:asciiTheme="majorHAnsi" w:hAnsiTheme="majorHAnsi" w:cstheme="majorHAnsi"/>
                <w:lang w:eastAsia="nb-NO"/>
              </w:rPr>
            </w:pPr>
          </w:p>
        </w:tc>
        <w:tc>
          <w:tcPr>
            <w:tcW w:w="2924" w:type="dxa"/>
          </w:tcPr>
          <w:p w14:paraId="0795B6D3" w14:textId="77777777" w:rsidR="00B50AC5" w:rsidRPr="00E8273D" w:rsidRDefault="00B50AC5" w:rsidP="0073298E">
            <w:pPr>
              <w:pStyle w:val="List"/>
              <w:numPr>
                <w:ilvl w:val="0"/>
                <w:numId w:val="0"/>
              </w:numPr>
              <w:rPr>
                <w:rFonts w:asciiTheme="majorHAnsi" w:hAnsiTheme="majorHAnsi" w:cstheme="majorHAnsi"/>
                <w:lang w:eastAsia="nb-NO"/>
              </w:rPr>
            </w:pPr>
          </w:p>
        </w:tc>
        <w:tc>
          <w:tcPr>
            <w:tcW w:w="2632" w:type="dxa"/>
          </w:tcPr>
          <w:p w14:paraId="159365CA" w14:textId="77777777" w:rsidR="00B50AC5" w:rsidRPr="00E8273D" w:rsidRDefault="00B50AC5" w:rsidP="0073298E">
            <w:pPr>
              <w:pStyle w:val="List"/>
              <w:numPr>
                <w:ilvl w:val="0"/>
                <w:numId w:val="0"/>
              </w:numPr>
              <w:rPr>
                <w:rFonts w:asciiTheme="majorHAnsi" w:hAnsiTheme="majorHAnsi" w:cstheme="majorHAnsi"/>
                <w:lang w:eastAsia="nb-NO"/>
              </w:rPr>
            </w:pPr>
          </w:p>
        </w:tc>
      </w:tr>
      <w:tr w:rsidR="00B50AC5" w:rsidRPr="00E8273D" w14:paraId="2D86AE36" w14:textId="77777777" w:rsidTr="00863114">
        <w:tc>
          <w:tcPr>
            <w:tcW w:w="2944" w:type="dxa"/>
          </w:tcPr>
          <w:p w14:paraId="7C09DEDE" w14:textId="77777777" w:rsidR="00B50AC5" w:rsidRPr="00E8273D" w:rsidRDefault="00B50AC5" w:rsidP="0073298E">
            <w:pPr>
              <w:pStyle w:val="List"/>
              <w:numPr>
                <w:ilvl w:val="0"/>
                <w:numId w:val="0"/>
              </w:numPr>
              <w:rPr>
                <w:rFonts w:asciiTheme="majorHAnsi" w:hAnsiTheme="majorHAnsi" w:cstheme="majorHAnsi"/>
                <w:lang w:eastAsia="nb-NO"/>
              </w:rPr>
            </w:pPr>
          </w:p>
        </w:tc>
        <w:tc>
          <w:tcPr>
            <w:tcW w:w="2924" w:type="dxa"/>
          </w:tcPr>
          <w:p w14:paraId="21B7F844" w14:textId="77777777" w:rsidR="00B50AC5" w:rsidRPr="00E8273D" w:rsidRDefault="00B50AC5" w:rsidP="0073298E">
            <w:pPr>
              <w:pStyle w:val="List"/>
              <w:numPr>
                <w:ilvl w:val="0"/>
                <w:numId w:val="0"/>
              </w:numPr>
              <w:rPr>
                <w:rFonts w:asciiTheme="majorHAnsi" w:hAnsiTheme="majorHAnsi" w:cstheme="majorHAnsi"/>
                <w:lang w:eastAsia="nb-NO"/>
              </w:rPr>
            </w:pPr>
          </w:p>
        </w:tc>
        <w:tc>
          <w:tcPr>
            <w:tcW w:w="2632" w:type="dxa"/>
          </w:tcPr>
          <w:p w14:paraId="29BC07DF" w14:textId="77777777" w:rsidR="00B50AC5" w:rsidRPr="00E8273D" w:rsidRDefault="00B50AC5" w:rsidP="0073298E">
            <w:pPr>
              <w:pStyle w:val="List"/>
              <w:numPr>
                <w:ilvl w:val="0"/>
                <w:numId w:val="0"/>
              </w:numPr>
              <w:rPr>
                <w:rFonts w:asciiTheme="majorHAnsi" w:hAnsiTheme="majorHAnsi" w:cstheme="majorHAnsi"/>
                <w:lang w:eastAsia="nb-NO"/>
              </w:rPr>
            </w:pPr>
          </w:p>
        </w:tc>
      </w:tr>
      <w:tr w:rsidR="00B50AC5" w:rsidRPr="00E8273D" w14:paraId="412AF8FF" w14:textId="77777777" w:rsidTr="00863114">
        <w:tc>
          <w:tcPr>
            <w:tcW w:w="2944" w:type="dxa"/>
          </w:tcPr>
          <w:p w14:paraId="22D609F0" w14:textId="77777777" w:rsidR="00B50AC5" w:rsidRPr="00E8273D" w:rsidRDefault="00B50AC5" w:rsidP="0073298E">
            <w:pPr>
              <w:pStyle w:val="List"/>
              <w:numPr>
                <w:ilvl w:val="0"/>
                <w:numId w:val="0"/>
              </w:numPr>
              <w:rPr>
                <w:rFonts w:asciiTheme="majorHAnsi" w:hAnsiTheme="majorHAnsi" w:cstheme="majorHAnsi"/>
                <w:lang w:eastAsia="nb-NO"/>
              </w:rPr>
            </w:pPr>
          </w:p>
        </w:tc>
        <w:tc>
          <w:tcPr>
            <w:tcW w:w="2924" w:type="dxa"/>
          </w:tcPr>
          <w:p w14:paraId="0847F822" w14:textId="77777777" w:rsidR="00B50AC5" w:rsidRPr="00E8273D" w:rsidRDefault="00B50AC5" w:rsidP="0073298E">
            <w:pPr>
              <w:pStyle w:val="List"/>
              <w:numPr>
                <w:ilvl w:val="0"/>
                <w:numId w:val="0"/>
              </w:numPr>
              <w:rPr>
                <w:rFonts w:asciiTheme="majorHAnsi" w:hAnsiTheme="majorHAnsi" w:cstheme="majorHAnsi"/>
                <w:lang w:eastAsia="nb-NO"/>
              </w:rPr>
            </w:pPr>
          </w:p>
        </w:tc>
        <w:tc>
          <w:tcPr>
            <w:tcW w:w="2632" w:type="dxa"/>
          </w:tcPr>
          <w:p w14:paraId="4C06EFD1" w14:textId="77777777" w:rsidR="00B50AC5" w:rsidRPr="00E8273D" w:rsidRDefault="00B50AC5" w:rsidP="0073298E">
            <w:pPr>
              <w:pStyle w:val="List"/>
              <w:numPr>
                <w:ilvl w:val="0"/>
                <w:numId w:val="0"/>
              </w:numPr>
              <w:rPr>
                <w:rFonts w:asciiTheme="majorHAnsi" w:hAnsiTheme="majorHAnsi" w:cstheme="majorHAnsi"/>
                <w:lang w:eastAsia="nb-NO"/>
              </w:rPr>
            </w:pPr>
          </w:p>
        </w:tc>
      </w:tr>
      <w:tr w:rsidR="00B50AC5" w:rsidRPr="00E8273D" w14:paraId="3D0E6160" w14:textId="77777777" w:rsidTr="00863114">
        <w:tc>
          <w:tcPr>
            <w:tcW w:w="2944" w:type="dxa"/>
          </w:tcPr>
          <w:p w14:paraId="289F20D6" w14:textId="77777777" w:rsidR="00B50AC5" w:rsidRPr="00E8273D" w:rsidRDefault="00B50AC5" w:rsidP="0073298E">
            <w:pPr>
              <w:pStyle w:val="List"/>
              <w:numPr>
                <w:ilvl w:val="0"/>
                <w:numId w:val="0"/>
              </w:numPr>
              <w:rPr>
                <w:rFonts w:asciiTheme="majorHAnsi" w:hAnsiTheme="majorHAnsi" w:cstheme="majorHAnsi"/>
                <w:lang w:eastAsia="nb-NO"/>
              </w:rPr>
            </w:pPr>
          </w:p>
        </w:tc>
        <w:tc>
          <w:tcPr>
            <w:tcW w:w="2924" w:type="dxa"/>
          </w:tcPr>
          <w:p w14:paraId="7BBB6F2E" w14:textId="77777777" w:rsidR="00B50AC5" w:rsidRPr="00E8273D" w:rsidRDefault="00B50AC5" w:rsidP="0073298E">
            <w:pPr>
              <w:pStyle w:val="List"/>
              <w:numPr>
                <w:ilvl w:val="0"/>
                <w:numId w:val="0"/>
              </w:numPr>
              <w:rPr>
                <w:rFonts w:asciiTheme="majorHAnsi" w:hAnsiTheme="majorHAnsi" w:cstheme="majorHAnsi"/>
                <w:lang w:eastAsia="nb-NO"/>
              </w:rPr>
            </w:pPr>
          </w:p>
        </w:tc>
        <w:tc>
          <w:tcPr>
            <w:tcW w:w="2632" w:type="dxa"/>
          </w:tcPr>
          <w:p w14:paraId="60A535D0" w14:textId="77777777" w:rsidR="00B50AC5" w:rsidRPr="00E8273D" w:rsidRDefault="00B50AC5" w:rsidP="0073298E">
            <w:pPr>
              <w:pStyle w:val="List"/>
              <w:numPr>
                <w:ilvl w:val="0"/>
                <w:numId w:val="0"/>
              </w:numPr>
              <w:rPr>
                <w:rFonts w:asciiTheme="majorHAnsi" w:hAnsiTheme="majorHAnsi" w:cstheme="majorHAnsi"/>
                <w:lang w:eastAsia="nb-NO"/>
              </w:rPr>
            </w:pPr>
          </w:p>
        </w:tc>
      </w:tr>
    </w:tbl>
    <w:p w14:paraId="6BBA8088" w14:textId="77777777" w:rsidR="00B50AC5" w:rsidRPr="00E8273D" w:rsidRDefault="00B50AC5" w:rsidP="0073298E">
      <w:pPr>
        <w:pStyle w:val="List"/>
        <w:numPr>
          <w:ilvl w:val="0"/>
          <w:numId w:val="0"/>
        </w:numPr>
        <w:rPr>
          <w:rFonts w:asciiTheme="majorHAnsi" w:hAnsiTheme="majorHAnsi" w:cstheme="majorHAnsi"/>
          <w:lang w:eastAsia="nb-NO"/>
        </w:rPr>
      </w:pPr>
    </w:p>
    <w:p w14:paraId="7AF616DC" w14:textId="02683531" w:rsidR="00B50AC5" w:rsidRPr="00E8273D" w:rsidRDefault="00B50AC5" w:rsidP="0073298E">
      <w:pPr>
        <w:spacing w:line="240" w:lineRule="auto"/>
        <w:rPr>
          <w:rFonts w:cstheme="minorHAnsi"/>
        </w:rPr>
      </w:pPr>
      <w:r w:rsidRPr="00E8273D">
        <w:rPr>
          <w:rFonts w:cstheme="minorHAnsi"/>
        </w:rPr>
        <w:br w:type="page"/>
      </w:r>
    </w:p>
    <w:p w14:paraId="4EF66918" w14:textId="1152AA4D" w:rsidR="000620AF" w:rsidRPr="00E8273D" w:rsidRDefault="00642531" w:rsidP="00D637F6">
      <w:pPr>
        <w:pStyle w:val="Heading1"/>
        <w:numPr>
          <w:ilvl w:val="0"/>
          <w:numId w:val="0"/>
        </w:numPr>
        <w:ind w:left="850" w:hanging="850"/>
        <w:rPr>
          <w:rFonts w:asciiTheme="minorHAnsi" w:hAnsiTheme="minorHAnsi" w:cstheme="minorHAnsi"/>
          <w:lang w:val="nb-NO"/>
        </w:rPr>
      </w:pPr>
      <w:bookmarkStart w:id="305" w:name="_Toc237353531"/>
      <w:r w:rsidRPr="00E8273D">
        <w:rPr>
          <w:rFonts w:asciiTheme="minorHAnsi" w:hAnsiTheme="minorHAnsi" w:cstheme="minorHAnsi"/>
          <w:lang w:val="nb-NO"/>
        </w:rPr>
        <w:lastRenderedPageBreak/>
        <w:t xml:space="preserve">vedlegg </w:t>
      </w:r>
      <w:r w:rsidR="00AB18CE">
        <w:rPr>
          <w:rFonts w:asciiTheme="minorHAnsi" w:hAnsiTheme="minorHAnsi" w:cstheme="minorHAnsi"/>
          <w:lang w:val="nb-NO"/>
        </w:rPr>
        <w:t>3</w:t>
      </w:r>
      <w:r w:rsidRPr="00E8273D">
        <w:rPr>
          <w:rFonts w:asciiTheme="minorHAnsi" w:hAnsiTheme="minorHAnsi" w:cstheme="minorHAnsi"/>
          <w:lang w:val="nb-NO"/>
        </w:rPr>
        <w:t xml:space="preserve"> - </w:t>
      </w:r>
      <w:r w:rsidR="000620AF" w:rsidRPr="00E8273D">
        <w:rPr>
          <w:rFonts w:asciiTheme="minorHAnsi" w:hAnsiTheme="minorHAnsi" w:cstheme="minorHAnsi"/>
          <w:lang w:val="nb-NO"/>
        </w:rPr>
        <w:t>Skjema for egenerklæring om lønns- og arbeidsvilkår</w:t>
      </w:r>
      <w:bookmarkEnd w:id="305"/>
    </w:p>
    <w:p w14:paraId="2646B51E" w14:textId="66F5CB48" w:rsidR="000620AF" w:rsidRPr="00DF7409" w:rsidRDefault="000620AF" w:rsidP="00D637F6">
      <w:pPr>
        <w:spacing w:line="240" w:lineRule="auto"/>
        <w:rPr>
          <w:rFonts w:cstheme="minorHAnsi"/>
        </w:rPr>
      </w:pPr>
      <w:r w:rsidRPr="00DF7409">
        <w:rPr>
          <w:rFonts w:cstheme="minorHAnsi"/>
        </w:rPr>
        <w:t xml:space="preserve">Hjemlet i lov </w:t>
      </w:r>
      <w:r w:rsidR="00DF2A67">
        <w:rPr>
          <w:rFonts w:cstheme="minorHAnsi"/>
        </w:rPr>
        <w:t>4</w:t>
      </w:r>
      <w:r w:rsidRPr="00DF7409">
        <w:rPr>
          <w:rFonts w:cstheme="minorHAnsi"/>
        </w:rPr>
        <w:t xml:space="preserve">. juni </w:t>
      </w:r>
      <w:r w:rsidR="00DF2A67">
        <w:rPr>
          <w:rFonts w:cstheme="minorHAnsi"/>
        </w:rPr>
        <w:t>1993</w:t>
      </w:r>
      <w:r w:rsidRPr="00DF7409">
        <w:rPr>
          <w:rFonts w:cstheme="minorHAnsi"/>
        </w:rPr>
        <w:t xml:space="preserve"> nr. </w:t>
      </w:r>
      <w:r w:rsidR="00872EEB">
        <w:rPr>
          <w:rFonts w:cstheme="minorHAnsi"/>
        </w:rPr>
        <w:t>58</w:t>
      </w:r>
      <w:r w:rsidRPr="00DF7409">
        <w:rPr>
          <w:rFonts w:cstheme="minorHAnsi"/>
        </w:rPr>
        <w:t xml:space="preserve"> om </w:t>
      </w:r>
      <w:proofErr w:type="spellStart"/>
      <w:r w:rsidR="00872EEB">
        <w:rPr>
          <w:rFonts w:cstheme="minorHAnsi"/>
        </w:rPr>
        <w:t>almenngjøring</w:t>
      </w:r>
      <w:proofErr w:type="spellEnd"/>
      <w:r w:rsidR="00872EEB">
        <w:rPr>
          <w:rFonts w:cstheme="minorHAnsi"/>
        </w:rPr>
        <w:t xml:space="preserve"> av tariffavtaler </w:t>
      </w:r>
      <w:r w:rsidRPr="00DF7409">
        <w:rPr>
          <w:rFonts w:cstheme="minorHAnsi"/>
        </w:rPr>
        <w:t xml:space="preserve">§ </w:t>
      </w:r>
      <w:r w:rsidR="00872EEB">
        <w:rPr>
          <w:rFonts w:cstheme="minorHAnsi"/>
        </w:rPr>
        <w:t>5</w:t>
      </w:r>
      <w:r w:rsidRPr="00DF7409">
        <w:rPr>
          <w:rFonts w:cstheme="minorHAnsi"/>
        </w:rPr>
        <w:t xml:space="preserve">, </w:t>
      </w:r>
      <w:r w:rsidR="005233D9" w:rsidRPr="00DF7409">
        <w:rPr>
          <w:rFonts w:cstheme="minorHAnsi"/>
        </w:rPr>
        <w:t>ref.</w:t>
      </w:r>
      <w:r w:rsidR="00872EEB">
        <w:rPr>
          <w:rFonts w:cstheme="minorHAnsi"/>
        </w:rPr>
        <w:t xml:space="preserve"> lov om offentlige anskaffelser § 5e. </w:t>
      </w:r>
      <w:r w:rsidRPr="00DF7409">
        <w:rPr>
          <w:rFonts w:cstheme="minorHAnsi"/>
        </w:rPr>
        <w:t>Denne bekreftelsen gjelder: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5"/>
        <w:gridCol w:w="6359"/>
      </w:tblGrid>
      <w:tr w:rsidR="000620AF" w:rsidRPr="00E8273D" w14:paraId="47A88C74" w14:textId="77777777" w:rsidTr="0073298E">
        <w:tc>
          <w:tcPr>
            <w:tcW w:w="2425" w:type="dxa"/>
            <w:shd w:val="clear" w:color="auto" w:fill="F2F2F2" w:themeFill="background1" w:themeFillShade="F2"/>
          </w:tcPr>
          <w:p w14:paraId="019F1373" w14:textId="77777777" w:rsidR="000620AF" w:rsidRPr="00E8273D" w:rsidRDefault="000620AF" w:rsidP="00D637F6">
            <w:pPr>
              <w:spacing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E8273D">
              <w:rPr>
                <w:rFonts w:asciiTheme="majorHAnsi" w:hAnsiTheme="majorHAnsi" w:cstheme="majorHAnsi"/>
                <w:b/>
                <w:bCs/>
              </w:rPr>
              <w:t>Firma</w:t>
            </w:r>
          </w:p>
        </w:tc>
        <w:tc>
          <w:tcPr>
            <w:tcW w:w="6359" w:type="dxa"/>
          </w:tcPr>
          <w:p w14:paraId="4EB9C432" w14:textId="77777777" w:rsidR="000620AF" w:rsidRPr="00E8273D" w:rsidRDefault="000620AF" w:rsidP="00D637F6">
            <w:pPr>
              <w:spacing w:line="240" w:lineRule="auto"/>
              <w:rPr>
                <w:rFonts w:asciiTheme="majorHAnsi" w:hAnsiTheme="majorHAnsi" w:cstheme="majorHAnsi"/>
              </w:rPr>
            </w:pPr>
          </w:p>
        </w:tc>
      </w:tr>
      <w:tr w:rsidR="000620AF" w:rsidRPr="00E8273D" w14:paraId="568AEA1B" w14:textId="77777777" w:rsidTr="0073298E">
        <w:tc>
          <w:tcPr>
            <w:tcW w:w="2425" w:type="dxa"/>
            <w:shd w:val="clear" w:color="auto" w:fill="F2F2F2" w:themeFill="background1" w:themeFillShade="F2"/>
          </w:tcPr>
          <w:p w14:paraId="28211EBA" w14:textId="77777777" w:rsidR="000620AF" w:rsidRPr="00E8273D" w:rsidRDefault="000620AF" w:rsidP="00D637F6">
            <w:pPr>
              <w:spacing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E8273D">
              <w:rPr>
                <w:rFonts w:asciiTheme="majorHAnsi" w:hAnsiTheme="majorHAnsi" w:cstheme="majorHAnsi"/>
                <w:b/>
                <w:bCs/>
              </w:rPr>
              <w:t>Organisasjonsnummer</w:t>
            </w:r>
          </w:p>
        </w:tc>
        <w:tc>
          <w:tcPr>
            <w:tcW w:w="6359" w:type="dxa"/>
          </w:tcPr>
          <w:p w14:paraId="19A47E38" w14:textId="77777777" w:rsidR="000620AF" w:rsidRPr="00E8273D" w:rsidRDefault="000620AF" w:rsidP="00D637F6">
            <w:pPr>
              <w:spacing w:line="240" w:lineRule="auto"/>
              <w:rPr>
                <w:rFonts w:asciiTheme="majorHAnsi" w:hAnsiTheme="majorHAnsi" w:cstheme="majorHAnsi"/>
              </w:rPr>
            </w:pPr>
          </w:p>
        </w:tc>
      </w:tr>
      <w:tr w:rsidR="000620AF" w:rsidRPr="00E8273D" w14:paraId="4D2901F4" w14:textId="77777777" w:rsidTr="0073298E">
        <w:tc>
          <w:tcPr>
            <w:tcW w:w="2425" w:type="dxa"/>
            <w:shd w:val="clear" w:color="auto" w:fill="F2F2F2" w:themeFill="background1" w:themeFillShade="F2"/>
          </w:tcPr>
          <w:p w14:paraId="2A43FDC1" w14:textId="77777777" w:rsidR="000620AF" w:rsidRPr="00E8273D" w:rsidRDefault="000620AF" w:rsidP="00D637F6">
            <w:pPr>
              <w:spacing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E8273D">
              <w:rPr>
                <w:rFonts w:asciiTheme="majorHAnsi" w:hAnsiTheme="majorHAnsi" w:cstheme="majorHAnsi"/>
                <w:b/>
                <w:bCs/>
              </w:rPr>
              <w:t>Adresse</w:t>
            </w:r>
          </w:p>
        </w:tc>
        <w:tc>
          <w:tcPr>
            <w:tcW w:w="6359" w:type="dxa"/>
          </w:tcPr>
          <w:p w14:paraId="0D6A96D4" w14:textId="77777777" w:rsidR="000620AF" w:rsidRPr="00E8273D" w:rsidRDefault="000620AF" w:rsidP="00D637F6">
            <w:pPr>
              <w:spacing w:line="240" w:lineRule="auto"/>
              <w:rPr>
                <w:rFonts w:asciiTheme="majorHAnsi" w:hAnsiTheme="majorHAnsi" w:cstheme="majorHAnsi"/>
              </w:rPr>
            </w:pPr>
          </w:p>
        </w:tc>
      </w:tr>
      <w:tr w:rsidR="000620AF" w:rsidRPr="00E8273D" w14:paraId="63026B15" w14:textId="77777777" w:rsidTr="0073298E">
        <w:tc>
          <w:tcPr>
            <w:tcW w:w="2425" w:type="dxa"/>
            <w:shd w:val="clear" w:color="auto" w:fill="F2F2F2" w:themeFill="background1" w:themeFillShade="F2"/>
          </w:tcPr>
          <w:p w14:paraId="393CDDA9" w14:textId="2ED6DBA9" w:rsidR="000620AF" w:rsidRPr="00E8273D" w:rsidRDefault="00842E4C" w:rsidP="00D637F6">
            <w:pPr>
              <w:spacing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E8273D">
              <w:rPr>
                <w:rFonts w:asciiTheme="majorHAnsi" w:hAnsiTheme="majorHAnsi" w:cstheme="majorHAnsi"/>
                <w:b/>
                <w:bCs/>
              </w:rPr>
              <w:t>Postnr. /</w:t>
            </w:r>
            <w:r w:rsidR="000620AF" w:rsidRPr="00E8273D">
              <w:rPr>
                <w:rFonts w:asciiTheme="majorHAnsi" w:hAnsiTheme="majorHAnsi" w:cstheme="majorHAnsi"/>
                <w:b/>
                <w:bCs/>
              </w:rPr>
              <w:t>sted</w:t>
            </w:r>
          </w:p>
        </w:tc>
        <w:tc>
          <w:tcPr>
            <w:tcW w:w="6359" w:type="dxa"/>
          </w:tcPr>
          <w:p w14:paraId="6F106513" w14:textId="77777777" w:rsidR="000620AF" w:rsidRPr="00E8273D" w:rsidRDefault="000620AF" w:rsidP="00D637F6">
            <w:pPr>
              <w:spacing w:line="240" w:lineRule="auto"/>
              <w:rPr>
                <w:rFonts w:asciiTheme="majorHAnsi" w:hAnsiTheme="majorHAnsi" w:cstheme="majorHAnsi"/>
              </w:rPr>
            </w:pPr>
          </w:p>
        </w:tc>
      </w:tr>
      <w:tr w:rsidR="000620AF" w:rsidRPr="00E8273D" w14:paraId="723CBC12" w14:textId="77777777" w:rsidTr="0073298E">
        <w:tc>
          <w:tcPr>
            <w:tcW w:w="2425" w:type="dxa"/>
            <w:shd w:val="clear" w:color="auto" w:fill="F2F2F2" w:themeFill="background1" w:themeFillShade="F2"/>
          </w:tcPr>
          <w:p w14:paraId="6ED2F518" w14:textId="77777777" w:rsidR="000620AF" w:rsidRPr="00E8273D" w:rsidRDefault="000620AF" w:rsidP="00D637F6">
            <w:pPr>
              <w:spacing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E8273D">
              <w:rPr>
                <w:rFonts w:asciiTheme="majorHAnsi" w:hAnsiTheme="majorHAnsi" w:cstheme="majorHAnsi"/>
                <w:b/>
                <w:bCs/>
              </w:rPr>
              <w:t>Land</w:t>
            </w:r>
          </w:p>
        </w:tc>
        <w:tc>
          <w:tcPr>
            <w:tcW w:w="6359" w:type="dxa"/>
          </w:tcPr>
          <w:p w14:paraId="2E118C36" w14:textId="77777777" w:rsidR="000620AF" w:rsidRPr="00E8273D" w:rsidRDefault="000620AF" w:rsidP="00D637F6">
            <w:pPr>
              <w:spacing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1F07F12F" w14:textId="77777777" w:rsidR="000620AF" w:rsidRPr="00E8273D" w:rsidRDefault="000620AF" w:rsidP="00D637F6">
      <w:pPr>
        <w:spacing w:line="240" w:lineRule="auto"/>
        <w:rPr>
          <w:rFonts w:asciiTheme="majorHAnsi" w:hAnsiTheme="majorHAnsi" w:cstheme="majorHAnsi"/>
        </w:rPr>
      </w:pPr>
    </w:p>
    <w:p w14:paraId="0EBC4842" w14:textId="3B5B3F1B" w:rsidR="000620AF" w:rsidRPr="00DF7409" w:rsidRDefault="000620AF" w:rsidP="00D637F6">
      <w:pPr>
        <w:spacing w:line="240" w:lineRule="auto"/>
        <w:rPr>
          <w:rFonts w:cstheme="minorHAnsi"/>
        </w:rPr>
      </w:pPr>
      <w:r w:rsidRPr="00DF7409">
        <w:rPr>
          <w:rFonts w:cstheme="minorHAnsi"/>
        </w:rPr>
        <w:t xml:space="preserve">Det bekreftes at alle ansatte i vårt firma, innleide arbeidstakere og underleverandører som direkte medvirker til å oppfylle kontrakten, har lønns- og arbeidsvilkår i samsvar med følgende: På områder dekket av forskrift om allmenngjort tariffavtale bekreftes det at lønns- og arbeidsvilkår er i samsvar </w:t>
      </w:r>
      <w:r w:rsidR="0073298E" w:rsidRPr="00DF7409">
        <w:rPr>
          <w:rFonts w:cstheme="minorHAnsi"/>
        </w:rPr>
        <w:br/>
      </w:r>
      <w:r w:rsidRPr="00DF7409">
        <w:rPr>
          <w:rFonts w:cstheme="minorHAnsi"/>
        </w:rPr>
        <w:t xml:space="preserve">med gjeldende forskrifter; På områder som ikke er dekket av forskrift om allmenngjort tariffavtale, bekreftes det at lønns- og arbeidsvilkår er i henhold til gjeldende landsomfattende tariffavtale for </w:t>
      </w:r>
      <w:r w:rsidR="0073298E" w:rsidRPr="00DF7409">
        <w:rPr>
          <w:rFonts w:cstheme="minorHAnsi"/>
        </w:rPr>
        <w:br/>
      </w:r>
      <w:r w:rsidRPr="00DF7409">
        <w:rPr>
          <w:rFonts w:cstheme="minorHAnsi"/>
        </w:rPr>
        <w:t xml:space="preserve">den aktuelle bransje. Med lønns- og arbeidsvilkår menes i denne sammenheng bestemmelser om minste arbeidstid, lønn, herunder overtidstillegg, skift- og turnustillegg og ulempetillegg, </w:t>
      </w:r>
      <w:r w:rsidR="00863114" w:rsidRPr="00DF7409">
        <w:rPr>
          <w:rFonts w:cstheme="minorHAnsi"/>
        </w:rPr>
        <w:br/>
      </w:r>
      <w:r w:rsidRPr="00DF7409">
        <w:rPr>
          <w:rFonts w:cstheme="minorHAnsi"/>
        </w:rPr>
        <w:t xml:space="preserve">og dekning av utgifter til reise, kost og losji, i den grad slike bestemmelser følger av tariffavtalen. </w:t>
      </w:r>
    </w:p>
    <w:p w14:paraId="168BC465" w14:textId="7E84848F" w:rsidR="000620AF" w:rsidRPr="00DF7409" w:rsidRDefault="000620AF" w:rsidP="00D637F6">
      <w:pPr>
        <w:spacing w:line="240" w:lineRule="auto"/>
        <w:rPr>
          <w:rFonts w:cstheme="minorHAnsi"/>
        </w:rPr>
      </w:pPr>
      <w:r w:rsidRPr="00DF7409">
        <w:rPr>
          <w:rFonts w:cstheme="minorHAnsi"/>
        </w:rPr>
        <w:t>Norges Bank krever i henhold til forskriftens § 5</w:t>
      </w:r>
      <w:r w:rsidR="00872EEB">
        <w:rPr>
          <w:rFonts w:cstheme="minorHAnsi"/>
        </w:rPr>
        <w:t>e</w:t>
      </w:r>
      <w:r w:rsidRPr="00DF7409">
        <w:rPr>
          <w:rFonts w:cstheme="minorHAnsi"/>
        </w:rPr>
        <w:t xml:space="preserve"> at leverandører og eventuelle underleverandører </w:t>
      </w:r>
      <w:r w:rsidR="0073298E" w:rsidRPr="00DF7409">
        <w:rPr>
          <w:rFonts w:cstheme="minorHAnsi"/>
        </w:rPr>
        <w:br/>
      </w:r>
      <w:r w:rsidRPr="00DF7409">
        <w:rPr>
          <w:rFonts w:cstheme="minorHAnsi"/>
        </w:rPr>
        <w:t>som direkte medvirker til å oppfylle kontrakten, på forespørsel i kontraktsperioden kan dokumentere lønns- og arbeidsvilkårene til ansatte og innleide som medvirker til å gjennomføre kontrakten.</w:t>
      </w:r>
    </w:p>
    <w:p w14:paraId="0AFA1470" w14:textId="7910437C" w:rsidR="000620AF" w:rsidRPr="00DF7409" w:rsidRDefault="000620AF" w:rsidP="00D637F6">
      <w:pPr>
        <w:spacing w:line="240" w:lineRule="auto"/>
        <w:rPr>
          <w:rFonts w:cstheme="minorHAnsi"/>
        </w:rPr>
      </w:pPr>
      <w:r w:rsidRPr="00DF7409">
        <w:rPr>
          <w:rFonts w:cstheme="minorHAnsi"/>
        </w:rPr>
        <w:t xml:space="preserve">Dersom leverandøren ikke oppfyller denne forpliktelsen, har Norges Bank rett til å holde tilbake </w:t>
      </w:r>
      <w:r w:rsidR="00863114" w:rsidRPr="00DF7409">
        <w:rPr>
          <w:rFonts w:cstheme="minorHAnsi"/>
        </w:rPr>
        <w:br/>
      </w:r>
      <w:r w:rsidRPr="00DF7409">
        <w:rPr>
          <w:rFonts w:cstheme="minorHAnsi"/>
        </w:rPr>
        <w:t xml:space="preserve">deler av kontraktssum, tilsvarende </w:t>
      </w:r>
      <w:r w:rsidR="005233D9" w:rsidRPr="00DF7409">
        <w:rPr>
          <w:rFonts w:cstheme="minorHAnsi"/>
        </w:rPr>
        <w:t>ca.</w:t>
      </w:r>
      <w:r w:rsidRPr="00DF7409">
        <w:rPr>
          <w:rFonts w:cstheme="minorHAnsi"/>
        </w:rPr>
        <w:t xml:space="preserve"> to ganger innsparingen for leverandøren, inntil det er dokumentert at forholdet er brakt i orden. Leverandøren og eventuelle underleverandører skal, </w:t>
      </w:r>
      <w:r w:rsidR="00863114" w:rsidRPr="00DF7409">
        <w:rPr>
          <w:rFonts w:cstheme="minorHAnsi"/>
        </w:rPr>
        <w:br/>
      </w:r>
      <w:r w:rsidRPr="00DF7409">
        <w:rPr>
          <w:rFonts w:cstheme="minorHAnsi"/>
        </w:rPr>
        <w:t>på forespørsel, dokumentere lønns- og arbeidsvilkår for personer nevnt i første ledd.</w:t>
      </w:r>
    </w:p>
    <w:p w14:paraId="36EEB393" w14:textId="77777777" w:rsidR="000620AF" w:rsidRPr="00E8273D" w:rsidRDefault="000620AF" w:rsidP="00D637F6">
      <w:pPr>
        <w:spacing w:line="240" w:lineRule="auto"/>
        <w:rPr>
          <w:rFonts w:asciiTheme="majorHAnsi" w:hAnsiTheme="majorHAnsi" w:cstheme="majorHAnsi"/>
        </w:rPr>
      </w:pPr>
    </w:p>
    <w:p w14:paraId="7BB84946" w14:textId="77777777" w:rsidR="00863114" w:rsidRDefault="00863114" w:rsidP="00D637F6">
      <w:pPr>
        <w:spacing w:line="240" w:lineRule="auto"/>
        <w:rPr>
          <w:rFonts w:asciiTheme="majorHAnsi" w:hAnsiTheme="majorHAnsi" w:cstheme="majorHAnsi"/>
        </w:rPr>
      </w:pPr>
    </w:p>
    <w:p w14:paraId="7E6BF2A7" w14:textId="7B941A0C" w:rsidR="000620AF" w:rsidRPr="00E8273D" w:rsidRDefault="000620AF" w:rsidP="00D637F6">
      <w:pPr>
        <w:spacing w:line="240" w:lineRule="auto"/>
        <w:rPr>
          <w:rFonts w:asciiTheme="majorHAnsi" w:hAnsiTheme="majorHAnsi" w:cstheme="majorHAnsi"/>
        </w:rPr>
      </w:pPr>
      <w:r w:rsidRPr="00E8273D">
        <w:rPr>
          <w:rFonts w:asciiTheme="majorHAnsi" w:hAnsiTheme="majorHAnsi" w:cstheme="majorHAnsi"/>
        </w:rPr>
        <w:t>Daglig leder (</w:t>
      </w:r>
      <w:proofErr w:type="spellStart"/>
      <w:r w:rsidRPr="00E8273D">
        <w:rPr>
          <w:rFonts w:asciiTheme="majorHAnsi" w:hAnsiTheme="majorHAnsi" w:cstheme="majorHAnsi"/>
        </w:rPr>
        <w:t>sign</w:t>
      </w:r>
      <w:proofErr w:type="spellEnd"/>
      <w:r w:rsidR="001564B2" w:rsidRPr="00E8273D">
        <w:rPr>
          <w:rFonts w:asciiTheme="majorHAnsi" w:hAnsiTheme="majorHAnsi" w:cstheme="majorHAnsi"/>
        </w:rPr>
        <w:t>): _</w:t>
      </w:r>
      <w:r w:rsidRPr="00E8273D">
        <w:rPr>
          <w:rFonts w:asciiTheme="majorHAnsi" w:hAnsiTheme="majorHAnsi" w:cstheme="majorHAnsi"/>
        </w:rPr>
        <w:t xml:space="preserve">_______________________ </w:t>
      </w:r>
      <w:r w:rsidR="001564B2" w:rsidRPr="00E8273D">
        <w:rPr>
          <w:rFonts w:asciiTheme="majorHAnsi" w:hAnsiTheme="majorHAnsi" w:cstheme="majorHAnsi"/>
        </w:rPr>
        <w:t>Dato: _</w:t>
      </w:r>
      <w:r w:rsidRPr="00E8273D">
        <w:rPr>
          <w:rFonts w:asciiTheme="majorHAnsi" w:hAnsiTheme="majorHAnsi" w:cstheme="majorHAnsi"/>
        </w:rPr>
        <w:t>________________</w:t>
      </w:r>
    </w:p>
    <w:p w14:paraId="0E48F239" w14:textId="39A73643" w:rsidR="002B0A97" w:rsidRPr="00E8273D" w:rsidRDefault="002B0A97" w:rsidP="00D637F6">
      <w:pPr>
        <w:spacing w:line="240" w:lineRule="auto"/>
        <w:rPr>
          <w:rFonts w:cstheme="minorHAnsi"/>
        </w:rPr>
      </w:pPr>
      <w:r w:rsidRPr="00E8273D">
        <w:rPr>
          <w:rFonts w:cstheme="minorHAnsi"/>
        </w:rPr>
        <w:br w:type="page"/>
      </w:r>
    </w:p>
    <w:p w14:paraId="0C39EA1D" w14:textId="05FBB294" w:rsidR="00EE1292" w:rsidRDefault="002B0A97" w:rsidP="00A34165">
      <w:pPr>
        <w:pStyle w:val="Heading1"/>
        <w:numPr>
          <w:ilvl w:val="0"/>
          <w:numId w:val="0"/>
        </w:numPr>
        <w:ind w:left="850" w:hanging="850"/>
        <w:rPr>
          <w:rFonts w:asciiTheme="minorHAnsi" w:hAnsiTheme="minorHAnsi" w:cstheme="minorHAnsi"/>
          <w:lang w:val="nb-NO"/>
        </w:rPr>
      </w:pPr>
      <w:bookmarkStart w:id="306" w:name="_Toc237353532"/>
      <w:r w:rsidRPr="00E8273D">
        <w:rPr>
          <w:rFonts w:asciiTheme="minorHAnsi" w:hAnsiTheme="minorHAnsi" w:cstheme="minorHAnsi"/>
          <w:lang w:val="nb-NO"/>
        </w:rPr>
        <w:lastRenderedPageBreak/>
        <w:t xml:space="preserve">vedlegg </w:t>
      </w:r>
      <w:r w:rsidR="00AB18CE">
        <w:rPr>
          <w:rFonts w:asciiTheme="minorHAnsi" w:hAnsiTheme="minorHAnsi" w:cstheme="minorHAnsi"/>
          <w:lang w:val="nb-NO"/>
        </w:rPr>
        <w:t>4</w:t>
      </w:r>
      <w:r w:rsidRPr="00E8273D">
        <w:rPr>
          <w:rFonts w:asciiTheme="minorHAnsi" w:hAnsiTheme="minorHAnsi" w:cstheme="minorHAnsi"/>
          <w:lang w:val="nb-NO"/>
        </w:rPr>
        <w:t xml:space="preserve"> – </w:t>
      </w:r>
      <w:r w:rsidR="006E0E1B">
        <w:rPr>
          <w:rFonts w:asciiTheme="minorHAnsi" w:hAnsiTheme="minorHAnsi" w:cstheme="minorHAnsi"/>
          <w:lang w:val="nb-NO"/>
        </w:rPr>
        <w:t>KRAV</w:t>
      </w:r>
      <w:r w:rsidR="00767C2F">
        <w:rPr>
          <w:rFonts w:asciiTheme="minorHAnsi" w:hAnsiTheme="minorHAnsi" w:cstheme="minorHAnsi"/>
          <w:lang w:val="nb-NO"/>
        </w:rPr>
        <w:t>spesifikasjon</w:t>
      </w:r>
      <w:bookmarkEnd w:id="30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70"/>
        <w:gridCol w:w="3534"/>
      </w:tblGrid>
      <w:tr w:rsidR="00160DE9" w14:paraId="6A2DDD68" w14:textId="77777777" w:rsidTr="00BE1598"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4FFA4" w14:textId="44B2B96D" w:rsidR="00160DE9" w:rsidRPr="00FF404F" w:rsidRDefault="001C6AB2" w:rsidP="001D7FD2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b/>
                <w:bCs/>
                <w:sz w:val="28"/>
                <w:szCs w:val="28"/>
              </w:rPr>
              <w:tab/>
            </w:r>
          </w:p>
        </w:tc>
        <w:tc>
          <w:tcPr>
            <w:tcW w:w="35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02A91" w14:textId="4CFB7C74" w:rsidR="00160DE9" w:rsidRDefault="00160DE9" w:rsidP="00844AC0">
            <w:r w:rsidRPr="001C6AB2">
              <w:rPr>
                <w:b/>
                <w:bCs/>
                <w:sz w:val="24"/>
                <w:szCs w:val="24"/>
              </w:rPr>
              <w:t>Tilbyders besvarelse</w:t>
            </w:r>
          </w:p>
        </w:tc>
      </w:tr>
      <w:tr w:rsidR="00FF404F" w14:paraId="0AADDA01" w14:textId="77777777" w:rsidTr="00BE1598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E6AD" w14:textId="64FB91AD" w:rsidR="00FF404F" w:rsidRDefault="00FF404F" w:rsidP="001D7FD2">
            <w:r w:rsidRPr="00FF404F">
              <w:rPr>
                <w:b/>
                <w:bCs/>
              </w:rPr>
              <w:t>Tilgjengelighet</w:t>
            </w:r>
            <w:r>
              <w:br/>
            </w:r>
            <w:r w:rsidRPr="001D7FD2">
              <w:t xml:space="preserve">Norges Bank ønsker hotell som </w:t>
            </w:r>
            <w:r>
              <w:t xml:space="preserve">har kortest mulig  </w:t>
            </w:r>
            <w:r w:rsidR="0054514F">
              <w:t>avstand fra Norges Banks konferansested Vindåsen på Tjøme</w:t>
            </w:r>
          </w:p>
          <w:p w14:paraId="28B5AA9C" w14:textId="77777777" w:rsidR="00FF404F" w:rsidRDefault="00FF404F" w:rsidP="001D7FD2">
            <w:pPr>
              <w:rPr>
                <w:b/>
                <w:bCs/>
              </w:rPr>
            </w:pPr>
            <w:r>
              <w:rPr>
                <w:b/>
                <w:bCs/>
              </w:rPr>
              <w:t>Dokumenteres med</w:t>
            </w:r>
          </w:p>
          <w:p w14:paraId="39E44BBD" w14:textId="08DDBA3C" w:rsidR="00FF404F" w:rsidRPr="000637A7" w:rsidRDefault="00FF404F" w:rsidP="001D7FD2">
            <w:r w:rsidRPr="000637A7">
              <w:t xml:space="preserve">Beliggenhet med angitt </w:t>
            </w:r>
            <w:r w:rsidR="0054514F">
              <w:t>adresse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A6E80" w14:textId="77777777" w:rsidR="00FF404F" w:rsidRDefault="00FF404F" w:rsidP="00844AC0"/>
        </w:tc>
      </w:tr>
      <w:tr w:rsidR="006609DA" w14:paraId="60024980" w14:textId="77777777" w:rsidTr="00BE1598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C6F116" w14:textId="21068D4B" w:rsidR="006609DA" w:rsidRDefault="001C6AB2" w:rsidP="001D7FD2">
            <w:r w:rsidRPr="001C6AB2">
              <w:rPr>
                <w:b/>
                <w:bCs/>
              </w:rPr>
              <w:t>Estetikk</w:t>
            </w:r>
            <w:r>
              <w:br/>
            </w:r>
            <w:r w:rsidR="006609DA" w:rsidRPr="00F11722">
              <w:t>Norges Bank ønsker hotell med</w:t>
            </w:r>
            <w:r w:rsidR="006609DA">
              <w:t xml:space="preserve"> </w:t>
            </w:r>
            <w:r w:rsidR="004A7D63">
              <w:t>et</w:t>
            </w:r>
            <w:r w:rsidR="006609DA">
              <w:t xml:space="preserve"> god</w:t>
            </w:r>
            <w:r w:rsidR="004A7D63">
              <w:t>t</w:t>
            </w:r>
            <w:r w:rsidR="006609DA">
              <w:t xml:space="preserve"> </w:t>
            </w:r>
            <w:r w:rsidR="006609DA" w:rsidRPr="00F11722">
              <w:t xml:space="preserve">estetisk </w:t>
            </w:r>
            <w:r w:rsidR="004A7D63">
              <w:t>uttrykk</w:t>
            </w:r>
          </w:p>
          <w:p w14:paraId="081BA400" w14:textId="77777777" w:rsidR="00FF404F" w:rsidRPr="000637A7" w:rsidRDefault="00FF404F" w:rsidP="00FF404F">
            <w:pPr>
              <w:rPr>
                <w:b/>
                <w:bCs/>
              </w:rPr>
            </w:pPr>
            <w:r w:rsidRPr="000637A7">
              <w:rPr>
                <w:b/>
                <w:bCs/>
              </w:rPr>
              <w:t>Dokumenteres med </w:t>
            </w:r>
          </w:p>
          <w:p w14:paraId="1CCEE046" w14:textId="7F37E52E" w:rsidR="00FF404F" w:rsidRPr="001D7FD2" w:rsidRDefault="00FF404F" w:rsidP="00FF404F">
            <w:pPr>
              <w:rPr>
                <w:b/>
                <w:bCs/>
              </w:rPr>
            </w:pPr>
            <w:r w:rsidRPr="001D7FD2">
              <w:t>Kort beskrivelse av</w:t>
            </w:r>
            <w:r>
              <w:t xml:space="preserve"> regelmessige vedlikeholds</w:t>
            </w:r>
            <w:r w:rsidR="00335C27">
              <w:t xml:space="preserve">planer </w:t>
            </w:r>
            <w:r>
              <w:t xml:space="preserve">og </w:t>
            </w:r>
            <w:r w:rsidR="00335C27">
              <w:t xml:space="preserve">siste </w:t>
            </w:r>
            <w:r w:rsidR="004A7D63">
              <w:t>større opp</w:t>
            </w:r>
            <w:r w:rsidR="00473EBC">
              <w:t>u</w:t>
            </w:r>
            <w:r w:rsidR="004A7D63">
              <w:t>ssingsprosjekter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</w:tcBorders>
          </w:tcPr>
          <w:p w14:paraId="477EA164" w14:textId="47E20AEC" w:rsidR="006609DA" w:rsidRPr="001D7FD2" w:rsidRDefault="006609DA" w:rsidP="00844AC0">
            <w:pPr>
              <w:rPr>
                <w:b/>
                <w:bCs/>
              </w:rPr>
            </w:pPr>
            <w:r>
              <w:t xml:space="preserve"> </w:t>
            </w:r>
          </w:p>
        </w:tc>
      </w:tr>
      <w:tr w:rsidR="002277AE" w14:paraId="71D6A059" w14:textId="77777777" w:rsidTr="00BE1598">
        <w:tc>
          <w:tcPr>
            <w:tcW w:w="5670" w:type="dxa"/>
            <w:tcBorders>
              <w:top w:val="single" w:sz="4" w:space="0" w:color="auto"/>
            </w:tcBorders>
          </w:tcPr>
          <w:p w14:paraId="38A0AC95" w14:textId="330EC912" w:rsidR="002277AE" w:rsidRPr="001D7FD2" w:rsidRDefault="00513346" w:rsidP="002277AE">
            <w:pPr>
              <w:rPr>
                <w:b/>
                <w:bCs/>
              </w:rPr>
            </w:pPr>
            <w:r>
              <w:rPr>
                <w:b/>
                <w:bCs/>
              </w:rPr>
              <w:t>Fellesfasiliteter</w:t>
            </w:r>
          </w:p>
          <w:p w14:paraId="22BCBFD8" w14:textId="77777777" w:rsidR="002277AE" w:rsidRDefault="002277AE" w:rsidP="002277AE">
            <w:r w:rsidRPr="001D7FD2">
              <w:t>Norges Bank ønsker hotell med et utvalg fellesfasiliteter </w:t>
            </w:r>
          </w:p>
          <w:p w14:paraId="3E1897DD" w14:textId="77777777" w:rsidR="00FF404F" w:rsidRPr="000637A7" w:rsidRDefault="00FF404F" w:rsidP="00FF404F">
            <w:pPr>
              <w:rPr>
                <w:b/>
                <w:bCs/>
              </w:rPr>
            </w:pPr>
            <w:r w:rsidRPr="000637A7">
              <w:rPr>
                <w:b/>
                <w:bCs/>
              </w:rPr>
              <w:t>Dokumenteres med </w:t>
            </w:r>
          </w:p>
          <w:p w14:paraId="609A2A31" w14:textId="2E6B9A97" w:rsidR="00FF404F" w:rsidRPr="001D7FD2" w:rsidRDefault="00FF404F" w:rsidP="00FF404F">
            <w:r w:rsidRPr="001D7FD2">
              <w:t xml:space="preserve">Kort beskrivelse av fasiliteter som tilbys på hotellet generelt (eksempelvis møterom, </w:t>
            </w:r>
            <w:r w:rsidR="00445643">
              <w:t xml:space="preserve">frokost/kveldsmat, </w:t>
            </w:r>
            <w:r w:rsidR="00603818">
              <w:t>aktivitetstilbud</w:t>
            </w:r>
            <w:r w:rsidR="000041C0">
              <w:t>, nærhet til vann / brygge</w:t>
            </w:r>
            <w:r w:rsidR="00A36CDC">
              <w:t xml:space="preserve"> for vannaktiviteter / båt</w:t>
            </w:r>
            <w:r w:rsidR="00445643">
              <w:t xml:space="preserve"> etc</w:t>
            </w:r>
            <w:r w:rsidR="00B2144F">
              <w:t>)</w:t>
            </w:r>
          </w:p>
        </w:tc>
        <w:tc>
          <w:tcPr>
            <w:tcW w:w="3534" w:type="dxa"/>
          </w:tcPr>
          <w:p w14:paraId="15517A89" w14:textId="40BADBDB" w:rsidR="002277AE" w:rsidRPr="001D7FD2" w:rsidRDefault="002277AE" w:rsidP="002277AE"/>
        </w:tc>
      </w:tr>
      <w:tr w:rsidR="002277AE" w14:paraId="52914227" w14:textId="77777777" w:rsidTr="00BE1598">
        <w:tc>
          <w:tcPr>
            <w:tcW w:w="5670" w:type="dxa"/>
          </w:tcPr>
          <w:p w14:paraId="6FE28A61" w14:textId="77777777" w:rsidR="002277AE" w:rsidRPr="00590F4C" w:rsidRDefault="002277AE" w:rsidP="002277AE">
            <w:pPr>
              <w:rPr>
                <w:b/>
              </w:rPr>
            </w:pPr>
            <w:r w:rsidRPr="001D7FD2">
              <w:rPr>
                <w:b/>
                <w:bCs/>
              </w:rPr>
              <w:t>Universell utforming</w:t>
            </w:r>
            <w:r w:rsidRPr="00590F4C">
              <w:rPr>
                <w:b/>
              </w:rPr>
              <w:t> </w:t>
            </w:r>
          </w:p>
          <w:p w14:paraId="182F051F" w14:textId="454ED172" w:rsidR="002277AE" w:rsidRDefault="002277AE" w:rsidP="002277AE">
            <w:r w:rsidRPr="001D7FD2">
              <w:t>Norges Bank ønsker hotell som er tilrettelagt med universell utforming</w:t>
            </w:r>
            <w:r w:rsidRPr="00590F4C">
              <w:t> </w:t>
            </w:r>
          </w:p>
          <w:p w14:paraId="5EE443A9" w14:textId="77777777" w:rsidR="00DF1B28" w:rsidRPr="001D7FD2" w:rsidRDefault="00DF1B28" w:rsidP="00DF1B28">
            <w:pPr>
              <w:rPr>
                <w:b/>
                <w:bCs/>
              </w:rPr>
            </w:pPr>
            <w:r w:rsidRPr="001D7FD2">
              <w:rPr>
                <w:b/>
                <w:bCs/>
              </w:rPr>
              <w:t>Dokumenteres med </w:t>
            </w:r>
          </w:p>
          <w:p w14:paraId="1B2EE91E" w14:textId="6155B6D4" w:rsidR="00DF1B28" w:rsidRPr="00590F4C" w:rsidRDefault="00DF1B28" w:rsidP="00DF1B28">
            <w:r w:rsidRPr="001D7FD2">
              <w:t xml:space="preserve">Beskrivelse av funksjoner og utstyr som gjør at hotellet </w:t>
            </w:r>
            <w:r w:rsidR="00551CC5">
              <w:br/>
            </w:r>
            <w:r w:rsidRPr="001D7FD2">
              <w:t>er tilpasset ulike gjesters behov</w:t>
            </w:r>
          </w:p>
        </w:tc>
        <w:tc>
          <w:tcPr>
            <w:tcW w:w="3534" w:type="dxa"/>
          </w:tcPr>
          <w:p w14:paraId="71B1F1AC" w14:textId="66BBD5B2" w:rsidR="002277AE" w:rsidRPr="001D7FD2" w:rsidRDefault="002277AE" w:rsidP="002277AE">
            <w:r w:rsidRPr="001D7FD2">
              <w:t> </w:t>
            </w:r>
          </w:p>
        </w:tc>
      </w:tr>
      <w:tr w:rsidR="001D7FD2" w14:paraId="5369FC57" w14:textId="77777777" w:rsidTr="00BE1598">
        <w:tc>
          <w:tcPr>
            <w:tcW w:w="5670" w:type="dxa"/>
          </w:tcPr>
          <w:p w14:paraId="00774612" w14:textId="73D70322" w:rsidR="001D7FD2" w:rsidRPr="001D7FD2" w:rsidRDefault="001D7FD2" w:rsidP="001D7FD2">
            <w:pPr>
              <w:rPr>
                <w:b/>
                <w:bCs/>
              </w:rPr>
            </w:pPr>
            <w:r w:rsidRPr="001D7FD2">
              <w:rPr>
                <w:b/>
                <w:bCs/>
              </w:rPr>
              <w:t>Renhold</w:t>
            </w:r>
          </w:p>
          <w:p w14:paraId="3EC6A18B" w14:textId="77777777" w:rsidR="001D7FD2" w:rsidRDefault="001D7FD2" w:rsidP="00A34165">
            <w:r w:rsidRPr="001D7FD2">
              <w:t>Norges Bank ønsker rene </w:t>
            </w:r>
            <w:r w:rsidR="00906B8E">
              <w:t xml:space="preserve">og tiltalende </w:t>
            </w:r>
            <w:r w:rsidRPr="001D7FD2">
              <w:t>hotellrom og fellesområder </w:t>
            </w:r>
          </w:p>
          <w:p w14:paraId="653032AD" w14:textId="77777777" w:rsidR="00DF1B28" w:rsidRPr="001D7FD2" w:rsidRDefault="00DF1B28" w:rsidP="00DF1B28">
            <w:pPr>
              <w:rPr>
                <w:b/>
                <w:bCs/>
              </w:rPr>
            </w:pPr>
            <w:r w:rsidRPr="001D7FD2">
              <w:rPr>
                <w:b/>
                <w:bCs/>
              </w:rPr>
              <w:t>Dokumenteres med </w:t>
            </w:r>
          </w:p>
          <w:p w14:paraId="50A2A7C8" w14:textId="5F538B1E" w:rsidR="00DF1B28" w:rsidRPr="001D7FD2" w:rsidRDefault="00DF1B28" w:rsidP="00DF1B28">
            <w:r w:rsidRPr="001D7FD2">
              <w:t>Beskrivelse av  </w:t>
            </w:r>
            <w:r>
              <w:t>r</w:t>
            </w:r>
            <w:r w:rsidRPr="001D7FD2">
              <w:t>enholdsrutiner for rom og fellesområder</w:t>
            </w:r>
            <w:r>
              <w:t xml:space="preserve">, herunder rutiner for </w:t>
            </w:r>
            <w:r w:rsidRPr="001D7FD2">
              <w:t>kontroll av veggdyr</w:t>
            </w:r>
          </w:p>
        </w:tc>
        <w:tc>
          <w:tcPr>
            <w:tcW w:w="3534" w:type="dxa"/>
          </w:tcPr>
          <w:p w14:paraId="0B0B813F" w14:textId="663A36AC" w:rsidR="001D7FD2" w:rsidRPr="001D7FD2" w:rsidRDefault="001D7FD2" w:rsidP="002277AE"/>
        </w:tc>
      </w:tr>
      <w:tr w:rsidR="00160412" w14:paraId="0258936C" w14:textId="77777777" w:rsidTr="00BE1598">
        <w:tc>
          <w:tcPr>
            <w:tcW w:w="5670" w:type="dxa"/>
          </w:tcPr>
          <w:p w14:paraId="77E4C221" w14:textId="77777777" w:rsidR="00160412" w:rsidRPr="001D7FD2" w:rsidRDefault="00160412" w:rsidP="00216ACB">
            <w:pPr>
              <w:rPr>
                <w:b/>
                <w:bCs/>
              </w:rPr>
            </w:pPr>
            <w:r w:rsidRPr="001D7FD2">
              <w:rPr>
                <w:b/>
                <w:bCs/>
              </w:rPr>
              <w:t>Avbestillingsvilkår </w:t>
            </w:r>
          </w:p>
          <w:p w14:paraId="5A6F7062" w14:textId="00373493" w:rsidR="00413FFD" w:rsidRDefault="00160412" w:rsidP="00216ACB">
            <w:r w:rsidRPr="001D7FD2">
              <w:t>Norges Bank ønsker fleksible bestemmelser for avbestilling </w:t>
            </w:r>
          </w:p>
          <w:p w14:paraId="0DB0A10C" w14:textId="77777777" w:rsidR="00DF1B28" w:rsidRPr="001D7FD2" w:rsidRDefault="00DF1B28" w:rsidP="00DF1B28">
            <w:pPr>
              <w:rPr>
                <w:b/>
                <w:bCs/>
              </w:rPr>
            </w:pPr>
            <w:r w:rsidRPr="001D7FD2">
              <w:rPr>
                <w:b/>
                <w:bCs/>
              </w:rPr>
              <w:t>Dokumenteres med  </w:t>
            </w:r>
          </w:p>
          <w:p w14:paraId="570730B4" w14:textId="77777777" w:rsidR="00DF1B28" w:rsidRDefault="00DF1B28" w:rsidP="00216ACB">
            <w:r w:rsidRPr="001D7FD2">
              <w:t xml:space="preserve">Frister og betingelser for </w:t>
            </w:r>
            <w:r w:rsidR="00875E1E">
              <w:t xml:space="preserve">endringer / </w:t>
            </w:r>
            <w:r w:rsidRPr="001D7FD2">
              <w:t>avbestilling </w:t>
            </w:r>
          </w:p>
          <w:p w14:paraId="5D7CE5ED" w14:textId="77777777" w:rsidR="00413FFD" w:rsidRPr="00413FFD" w:rsidRDefault="00413FFD" w:rsidP="00413FFD">
            <w:pPr>
              <w:pStyle w:val="ListParagraph"/>
              <w:numPr>
                <w:ilvl w:val="0"/>
                <w:numId w:val="22"/>
              </w:numPr>
              <w:ind w:left="457"/>
              <w:rPr>
                <w:rFonts w:asciiTheme="minorHAnsi" w:hAnsiTheme="minorHAnsi" w:cstheme="minorHAnsi"/>
                <w:sz w:val="22"/>
                <w:szCs w:val="22"/>
              </w:rPr>
            </w:pPr>
            <w:r w:rsidRPr="00413FFD">
              <w:rPr>
                <w:rFonts w:asciiTheme="minorHAnsi" w:hAnsiTheme="minorHAnsi" w:cstheme="minorHAnsi"/>
                <w:sz w:val="22"/>
                <w:szCs w:val="22"/>
              </w:rPr>
              <w:t>Ved inntil 4 personer</w:t>
            </w:r>
          </w:p>
          <w:p w14:paraId="0678C04F" w14:textId="6DEC5B5E" w:rsidR="00413FFD" w:rsidRPr="00413FFD" w:rsidRDefault="00413FFD" w:rsidP="00413FFD">
            <w:pPr>
              <w:pStyle w:val="ListParagraph"/>
              <w:numPr>
                <w:ilvl w:val="0"/>
                <w:numId w:val="22"/>
              </w:numPr>
              <w:ind w:left="457"/>
              <w:rPr>
                <w:rFonts w:asciiTheme="minorHAnsi" w:hAnsiTheme="minorHAnsi" w:cstheme="minorHAnsi"/>
                <w:sz w:val="22"/>
                <w:szCs w:val="22"/>
              </w:rPr>
            </w:pPr>
            <w:r w:rsidRPr="00413FFD">
              <w:rPr>
                <w:rFonts w:asciiTheme="minorHAnsi" w:hAnsiTheme="minorHAnsi" w:cstheme="minorHAnsi"/>
                <w:sz w:val="22"/>
                <w:szCs w:val="22"/>
              </w:rPr>
              <w:t xml:space="preserve">Ved </w:t>
            </w:r>
            <w:proofErr w:type="spellStart"/>
            <w:r w:rsidRPr="00413FFD">
              <w:rPr>
                <w:rFonts w:asciiTheme="minorHAnsi" w:hAnsiTheme="minorHAnsi" w:cstheme="minorHAnsi"/>
                <w:sz w:val="22"/>
                <w:szCs w:val="22"/>
              </w:rPr>
              <w:t>ca</w:t>
            </w:r>
            <w:proofErr w:type="spellEnd"/>
            <w:r w:rsidRPr="00413FFD">
              <w:rPr>
                <w:rFonts w:asciiTheme="minorHAnsi" w:hAnsiTheme="minorHAnsi" w:cstheme="minorHAnsi"/>
                <w:sz w:val="22"/>
                <w:szCs w:val="22"/>
              </w:rPr>
              <w:t xml:space="preserve"> 10 - 20 personer</w:t>
            </w:r>
          </w:p>
          <w:p w14:paraId="1DF85723" w14:textId="24F36CD2" w:rsidR="00413FFD" w:rsidRPr="001D7FD2" w:rsidRDefault="00413FFD" w:rsidP="00413FFD">
            <w:pPr>
              <w:pStyle w:val="ListParagraph"/>
              <w:numPr>
                <w:ilvl w:val="0"/>
                <w:numId w:val="22"/>
              </w:numPr>
              <w:ind w:left="457"/>
            </w:pPr>
            <w:r w:rsidRPr="00413FFD">
              <w:rPr>
                <w:rFonts w:asciiTheme="minorHAnsi" w:hAnsiTheme="minorHAnsi" w:cstheme="minorHAnsi"/>
                <w:sz w:val="22"/>
                <w:szCs w:val="22"/>
              </w:rPr>
              <w:t xml:space="preserve">Ved større grupper </w:t>
            </w:r>
            <w:proofErr w:type="spellStart"/>
            <w:r w:rsidRPr="00413FFD">
              <w:rPr>
                <w:rFonts w:asciiTheme="minorHAnsi" w:hAnsiTheme="minorHAnsi" w:cstheme="minorHAnsi"/>
                <w:sz w:val="22"/>
                <w:szCs w:val="22"/>
              </w:rPr>
              <w:t>ca</w:t>
            </w:r>
            <w:proofErr w:type="spellEnd"/>
            <w:r w:rsidRPr="00413FFD">
              <w:rPr>
                <w:rFonts w:asciiTheme="minorHAnsi" w:hAnsiTheme="minorHAnsi" w:cstheme="minorHAnsi"/>
                <w:sz w:val="22"/>
                <w:szCs w:val="22"/>
              </w:rPr>
              <w:t xml:space="preserve"> 50-150 personer</w:t>
            </w:r>
          </w:p>
        </w:tc>
        <w:tc>
          <w:tcPr>
            <w:tcW w:w="3534" w:type="dxa"/>
          </w:tcPr>
          <w:p w14:paraId="36B96B5D" w14:textId="77777777" w:rsidR="00160412" w:rsidRDefault="00160412" w:rsidP="00DF1B28">
            <w:pPr>
              <w:rPr>
                <w:b/>
                <w:bCs/>
              </w:rPr>
            </w:pPr>
          </w:p>
        </w:tc>
      </w:tr>
      <w:tr w:rsidR="00872EEB" w:rsidRPr="00872EEB" w14:paraId="001BC2D6" w14:textId="77777777" w:rsidTr="00BE1598">
        <w:tc>
          <w:tcPr>
            <w:tcW w:w="5670" w:type="dxa"/>
          </w:tcPr>
          <w:p w14:paraId="32364DFF" w14:textId="77777777" w:rsidR="00872EEB" w:rsidRDefault="00872EEB" w:rsidP="00216ACB">
            <w:pPr>
              <w:rPr>
                <w:b/>
                <w:bCs/>
              </w:rPr>
            </w:pPr>
            <w:r>
              <w:rPr>
                <w:b/>
                <w:bCs/>
              </w:rPr>
              <w:t>Arrangement våren 2027</w:t>
            </w:r>
          </w:p>
          <w:p w14:paraId="56919BA8" w14:textId="2D87347A" w:rsidR="00872EEB" w:rsidRPr="00872EEB" w:rsidRDefault="00872EEB" w:rsidP="00216ACB">
            <w:r>
              <w:t>Vi</w:t>
            </w:r>
            <w:r w:rsidRPr="00872EEB">
              <w:t xml:space="preserve"> har behov for overnatting (enkeltrom med frokost)</w:t>
            </w:r>
          </w:p>
          <w:p w14:paraId="6A81B951" w14:textId="77777777" w:rsidR="00872EEB" w:rsidRPr="00872EEB" w:rsidRDefault="00872EEB" w:rsidP="00216ACB">
            <w:pPr>
              <w:rPr>
                <w:lang w:val="nn-NO"/>
              </w:rPr>
            </w:pPr>
            <w:r w:rsidRPr="00872EEB">
              <w:rPr>
                <w:lang w:val="nn-NO"/>
              </w:rPr>
              <w:t xml:space="preserve">26 – 27 mai 2027, Ca 80 – 100 rom </w:t>
            </w:r>
          </w:p>
          <w:p w14:paraId="6F78F5E5" w14:textId="77777777" w:rsidR="00872EEB" w:rsidRDefault="00872EEB" w:rsidP="00216ACB">
            <w:pPr>
              <w:rPr>
                <w:lang w:val="nn-NO"/>
              </w:rPr>
            </w:pPr>
            <w:r w:rsidRPr="00872EEB">
              <w:rPr>
                <w:lang w:val="nn-NO"/>
              </w:rPr>
              <w:t xml:space="preserve">1 – 3 juni 2027, Ca 150 rom </w:t>
            </w:r>
          </w:p>
          <w:p w14:paraId="51BA5DB3" w14:textId="3E9C546A" w:rsidR="00872EEB" w:rsidRPr="00872EEB" w:rsidRDefault="00872EEB" w:rsidP="00216AC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Beskriv hvor mange rom dere har ledig i disse to bolkene. </w:t>
            </w:r>
          </w:p>
        </w:tc>
        <w:tc>
          <w:tcPr>
            <w:tcW w:w="3534" w:type="dxa"/>
          </w:tcPr>
          <w:p w14:paraId="75A96F32" w14:textId="77777777" w:rsidR="00872EEB" w:rsidRPr="00872EEB" w:rsidRDefault="00872EEB" w:rsidP="00DF1B28">
            <w:pPr>
              <w:rPr>
                <w:b/>
                <w:bCs/>
              </w:rPr>
            </w:pPr>
          </w:p>
        </w:tc>
      </w:tr>
    </w:tbl>
    <w:p w14:paraId="74679457" w14:textId="6281A22E" w:rsidR="00B2144F" w:rsidRPr="00872EEB" w:rsidRDefault="00B2144F">
      <w:pPr>
        <w:rPr>
          <w:rFonts w:eastAsia="Times New Roman" w:cstheme="minorHAnsi"/>
          <w:b/>
          <w:bCs/>
          <w:caps/>
          <w:sz w:val="24"/>
          <w:szCs w:val="20"/>
          <w:lang w:eastAsia="nb-NO"/>
        </w:rPr>
      </w:pPr>
    </w:p>
    <w:p w14:paraId="30C34877" w14:textId="77777777" w:rsidR="00413FFD" w:rsidRPr="00872EEB" w:rsidRDefault="00413FFD">
      <w:pPr>
        <w:rPr>
          <w:rFonts w:eastAsia="Times New Roman" w:cstheme="minorHAnsi"/>
          <w:b/>
          <w:bCs/>
          <w:caps/>
          <w:sz w:val="24"/>
          <w:szCs w:val="20"/>
          <w:lang w:eastAsia="nb-NO"/>
        </w:rPr>
      </w:pPr>
      <w:r w:rsidRPr="00872EEB">
        <w:rPr>
          <w:rFonts w:cstheme="minorHAnsi"/>
        </w:rPr>
        <w:br w:type="page"/>
      </w:r>
    </w:p>
    <w:p w14:paraId="48992DE6" w14:textId="577EA66B" w:rsidR="00F92FBF" w:rsidRDefault="004F6263" w:rsidP="005F4449">
      <w:pPr>
        <w:pStyle w:val="Heading1"/>
        <w:numPr>
          <w:ilvl w:val="0"/>
          <w:numId w:val="0"/>
        </w:numPr>
        <w:rPr>
          <w:rFonts w:ascii="Calibri Light" w:hAnsi="Calibri Light" w:cs="Calibri Light"/>
          <w:lang w:val="nb-NO"/>
        </w:rPr>
      </w:pPr>
      <w:bookmarkStart w:id="307" w:name="_Toc237353533"/>
      <w:r w:rsidRPr="00E8273D">
        <w:rPr>
          <w:rFonts w:asciiTheme="minorHAnsi" w:hAnsiTheme="minorHAnsi" w:cstheme="minorHAnsi"/>
          <w:lang w:val="nb-NO"/>
        </w:rPr>
        <w:lastRenderedPageBreak/>
        <w:t>vedle</w:t>
      </w:r>
      <w:r w:rsidRPr="008F43FD">
        <w:rPr>
          <w:rFonts w:ascii="Calibri Light" w:hAnsi="Calibri Light" w:cs="Calibri Light"/>
          <w:lang w:val="nb-NO"/>
        </w:rPr>
        <w:t xml:space="preserve">gg </w:t>
      </w:r>
      <w:r w:rsidR="00597B54">
        <w:rPr>
          <w:rFonts w:ascii="Calibri Light" w:hAnsi="Calibri Light" w:cs="Calibri Light"/>
          <w:lang w:val="nb-NO"/>
        </w:rPr>
        <w:t>5</w:t>
      </w:r>
      <w:r w:rsidRPr="008F43FD">
        <w:rPr>
          <w:rFonts w:ascii="Calibri Light" w:hAnsi="Calibri Light" w:cs="Calibri Light"/>
          <w:lang w:val="nb-NO"/>
        </w:rPr>
        <w:t xml:space="preserve"> – </w:t>
      </w:r>
      <w:r w:rsidR="005F4449">
        <w:rPr>
          <w:rFonts w:ascii="Calibri Light" w:hAnsi="Calibri Light" w:cs="Calibri Light"/>
          <w:lang w:val="nb-NO"/>
        </w:rPr>
        <w:t>Miljø</w:t>
      </w:r>
      <w:r w:rsidR="00886103">
        <w:rPr>
          <w:rFonts w:ascii="Calibri Light" w:hAnsi="Calibri Light" w:cs="Calibri Light"/>
          <w:lang w:val="nb-NO"/>
        </w:rPr>
        <w:t>KRAV</w:t>
      </w:r>
      <w:bookmarkEnd w:id="307"/>
    </w:p>
    <w:p w14:paraId="14BD31A5" w14:textId="5DEF0FF0" w:rsidR="00DC7FB3" w:rsidRDefault="00DC7FB3" w:rsidP="00F2452C">
      <w:r w:rsidRPr="00DD0C7C">
        <w:t xml:space="preserve">Norges Bank </w:t>
      </w:r>
      <w:r w:rsidR="00E45BC9">
        <w:t xml:space="preserve">har stort </w:t>
      </w:r>
      <w:proofErr w:type="gramStart"/>
      <w:r w:rsidR="00E45BC9">
        <w:t>fokus</w:t>
      </w:r>
      <w:proofErr w:type="gramEnd"/>
      <w:r w:rsidR="00E45BC9">
        <w:t xml:space="preserve"> på miljø og bærekraft, og vi jobber aktivt for å redusere miljøpåvirkning </w:t>
      </w:r>
      <w:r w:rsidR="00E96616">
        <w:t xml:space="preserve">innenfor </w:t>
      </w:r>
      <w:r w:rsidR="005F5F7E">
        <w:t>de fleste av</w:t>
      </w:r>
      <w:r w:rsidR="00E96616">
        <w:t xml:space="preserve"> vare- og tjeneste</w:t>
      </w:r>
      <w:r w:rsidR="00F2452C">
        <w:t>område</w:t>
      </w:r>
      <w:r w:rsidR="005F5F7E">
        <w:t>ne til banken</w:t>
      </w:r>
      <w:r w:rsidR="00E96616">
        <w:t>, inkludert hotello</w:t>
      </w:r>
      <w:r w:rsidR="005F5F7E">
        <w:t>vernatting</w:t>
      </w:r>
      <w:r w:rsidR="00E96616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9"/>
        <w:gridCol w:w="3675"/>
      </w:tblGrid>
      <w:tr w:rsidR="00D15B41" w:rsidRPr="00A34915" w14:paraId="4082E019" w14:textId="77777777" w:rsidTr="006952CE"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0476B3" w14:textId="299EFB71" w:rsidR="00D15B41" w:rsidRDefault="00D15B41" w:rsidP="005F4449">
            <w:pPr>
              <w:rPr>
                <w:rFonts w:cstheme="minorHAnsi"/>
              </w:rPr>
            </w:pPr>
            <w:r w:rsidRPr="001D7FD2">
              <w:rPr>
                <w:b/>
                <w:bCs/>
                <w:sz w:val="28"/>
                <w:szCs w:val="28"/>
              </w:rPr>
              <w:t>Hotell</w:t>
            </w:r>
            <w:r>
              <w:rPr>
                <w:b/>
                <w:bCs/>
                <w:sz w:val="28"/>
                <w:szCs w:val="28"/>
              </w:rPr>
              <w:t>overnatting</w:t>
            </w:r>
            <w:r w:rsidRPr="001D7FD2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A6149" w14:textId="18D56FC8" w:rsidR="00D15B41" w:rsidRPr="00A34915" w:rsidRDefault="00D15B41" w:rsidP="005F4449">
            <w:pPr>
              <w:rPr>
                <w:b/>
                <w:bCs/>
              </w:rPr>
            </w:pPr>
            <w:r w:rsidRPr="00E201C3">
              <w:rPr>
                <w:b/>
                <w:bCs/>
                <w:sz w:val="24"/>
                <w:szCs w:val="24"/>
              </w:rPr>
              <w:t>Tilbyders be</w:t>
            </w:r>
            <w:r>
              <w:rPr>
                <w:b/>
                <w:bCs/>
                <w:sz w:val="24"/>
                <w:szCs w:val="24"/>
              </w:rPr>
              <w:t>svarelse</w:t>
            </w:r>
          </w:p>
        </w:tc>
      </w:tr>
      <w:tr w:rsidR="00704085" w:rsidRPr="00A34915" w14:paraId="01302323" w14:textId="77777777" w:rsidTr="006952CE">
        <w:tc>
          <w:tcPr>
            <w:tcW w:w="5529" w:type="dxa"/>
            <w:tcBorders>
              <w:top w:val="single" w:sz="4" w:space="0" w:color="auto"/>
            </w:tcBorders>
          </w:tcPr>
          <w:p w14:paraId="1FA8A115" w14:textId="2029106E" w:rsidR="006952CE" w:rsidRDefault="008E0DD0" w:rsidP="005F4449">
            <w:pPr>
              <w:rPr>
                <w:rFonts w:cstheme="minorHAnsi"/>
              </w:rPr>
            </w:pPr>
            <w:r w:rsidRPr="008E0DD0">
              <w:rPr>
                <w:rFonts w:cstheme="minorHAnsi"/>
                <w:b/>
                <w:bCs/>
              </w:rPr>
              <w:t>Miljøtiltak i hotelldriften</w:t>
            </w:r>
            <w:r w:rsidRPr="008E0DD0">
              <w:rPr>
                <w:rFonts w:cstheme="minorHAnsi"/>
              </w:rPr>
              <w:br/>
              <w:t xml:space="preserve">Norges Bank ønsker at </w:t>
            </w:r>
            <w:r w:rsidR="00065302">
              <w:rPr>
                <w:rFonts w:cstheme="minorHAnsi"/>
              </w:rPr>
              <w:t>leverandøre</w:t>
            </w:r>
            <w:r w:rsidR="003C6057">
              <w:rPr>
                <w:rFonts w:cstheme="minorHAnsi"/>
              </w:rPr>
              <w:t>ne</w:t>
            </w:r>
            <w:r w:rsidR="00065302">
              <w:rPr>
                <w:rFonts w:cstheme="minorHAnsi"/>
              </w:rPr>
              <w:t xml:space="preserve"> for hotellovernatting </w:t>
            </w:r>
            <w:r w:rsidRPr="008E0DD0">
              <w:rPr>
                <w:rFonts w:cstheme="minorHAnsi"/>
              </w:rPr>
              <w:t xml:space="preserve"> jobber systematisk for å redusere sin miljøpåvirkning</w:t>
            </w:r>
          </w:p>
          <w:p w14:paraId="671E901F" w14:textId="43817842" w:rsidR="00704085" w:rsidRPr="00906B8E" w:rsidRDefault="006952CE" w:rsidP="005F4449">
            <w:pPr>
              <w:rPr>
                <w:rFonts w:cstheme="minorHAnsi"/>
              </w:rPr>
            </w:pPr>
            <w:r w:rsidRPr="006952CE">
              <w:rPr>
                <w:rFonts w:cstheme="minorHAnsi"/>
                <w:b/>
                <w:bCs/>
              </w:rPr>
              <w:t>Dokumenteres med</w:t>
            </w:r>
            <w:r w:rsidR="00A2616A">
              <w:rPr>
                <w:rFonts w:cstheme="minorHAnsi"/>
              </w:rPr>
              <w:br/>
            </w:r>
            <w:r w:rsidR="00906B8E">
              <w:rPr>
                <w:rFonts w:cstheme="minorHAnsi"/>
              </w:rPr>
              <w:t>Beskriv</w:t>
            </w:r>
            <w:r w:rsidR="00120C0A">
              <w:rPr>
                <w:rFonts w:cstheme="minorHAnsi"/>
              </w:rPr>
              <w:t xml:space="preserve">else av </w:t>
            </w:r>
            <w:r w:rsidR="00906B8E">
              <w:rPr>
                <w:rFonts w:cstheme="minorHAnsi"/>
              </w:rPr>
              <w:t>r</w:t>
            </w:r>
            <w:r w:rsidR="002F5732" w:rsidRPr="002F5732">
              <w:rPr>
                <w:rFonts w:cstheme="minorHAnsi"/>
              </w:rPr>
              <w:t xml:space="preserve">utiner og </w:t>
            </w:r>
            <w:r w:rsidR="00704085" w:rsidRPr="002F5732">
              <w:rPr>
                <w:rFonts w:cstheme="minorHAnsi"/>
              </w:rPr>
              <w:t xml:space="preserve">forpliktelser </w:t>
            </w:r>
            <w:r w:rsidR="00120C0A">
              <w:rPr>
                <w:rFonts w:cstheme="minorHAnsi"/>
              </w:rPr>
              <w:t>som er</w:t>
            </w:r>
            <w:r w:rsidR="002F5732" w:rsidRPr="002F5732">
              <w:rPr>
                <w:rFonts w:cstheme="minorHAnsi"/>
              </w:rPr>
              <w:t xml:space="preserve"> implementer</w:t>
            </w:r>
            <w:r w:rsidR="00906B8E">
              <w:rPr>
                <w:rFonts w:cstheme="minorHAnsi"/>
              </w:rPr>
              <w:t>t</w:t>
            </w:r>
            <w:r w:rsidR="002F5732" w:rsidRPr="002F5732">
              <w:rPr>
                <w:rFonts w:cstheme="minorHAnsi"/>
              </w:rPr>
              <w:t xml:space="preserve"> for å redusere miljøpåvirkn</w:t>
            </w:r>
            <w:r w:rsidR="002F5732">
              <w:rPr>
                <w:rFonts w:cstheme="minorHAnsi"/>
              </w:rPr>
              <w:t>ing</w:t>
            </w:r>
            <w:r w:rsidR="00906B8E">
              <w:rPr>
                <w:rFonts w:cstheme="minorHAnsi"/>
              </w:rPr>
              <w:t xml:space="preserve"> innenfor hotelldriften.</w:t>
            </w:r>
          </w:p>
        </w:tc>
        <w:tc>
          <w:tcPr>
            <w:tcW w:w="3675" w:type="dxa"/>
            <w:tcBorders>
              <w:top w:val="single" w:sz="4" w:space="0" w:color="auto"/>
            </w:tcBorders>
          </w:tcPr>
          <w:p w14:paraId="1A8BD326" w14:textId="77777777" w:rsidR="00704085" w:rsidRPr="00A34915" w:rsidRDefault="00704085" w:rsidP="005F4449">
            <w:pPr>
              <w:rPr>
                <w:b/>
                <w:bCs/>
              </w:rPr>
            </w:pPr>
          </w:p>
        </w:tc>
      </w:tr>
    </w:tbl>
    <w:p w14:paraId="2D07491D" w14:textId="77777777" w:rsidR="00413FFD" w:rsidRDefault="00413FFD" w:rsidP="006E0E1B">
      <w:pPr>
        <w:pStyle w:val="Heading1"/>
        <w:numPr>
          <w:ilvl w:val="0"/>
          <w:numId w:val="0"/>
        </w:numPr>
        <w:ind w:left="850" w:hanging="850"/>
        <w:rPr>
          <w:rFonts w:asciiTheme="minorHAnsi" w:hAnsiTheme="minorHAnsi" w:cstheme="minorHAnsi"/>
          <w:lang w:val="nb-NO"/>
        </w:rPr>
      </w:pPr>
    </w:p>
    <w:p w14:paraId="2F32FD42" w14:textId="77777777" w:rsidR="00413FFD" w:rsidRDefault="00413FFD" w:rsidP="006E0E1B">
      <w:pPr>
        <w:pStyle w:val="Heading1"/>
        <w:numPr>
          <w:ilvl w:val="0"/>
          <w:numId w:val="0"/>
        </w:numPr>
        <w:ind w:left="850" w:hanging="850"/>
        <w:rPr>
          <w:rFonts w:asciiTheme="minorHAnsi" w:hAnsiTheme="minorHAnsi" w:cstheme="minorHAnsi"/>
          <w:lang w:val="nb-NO"/>
        </w:rPr>
      </w:pPr>
    </w:p>
    <w:p w14:paraId="61436569" w14:textId="0B8CAF6F" w:rsidR="00B30F76" w:rsidRDefault="000536EB" w:rsidP="006E0E1B">
      <w:pPr>
        <w:pStyle w:val="Heading1"/>
        <w:numPr>
          <w:ilvl w:val="0"/>
          <w:numId w:val="0"/>
        </w:numPr>
        <w:ind w:left="850" w:hanging="850"/>
        <w:rPr>
          <w:rFonts w:asciiTheme="minorHAnsi" w:hAnsiTheme="minorHAnsi" w:cstheme="minorHAnsi"/>
          <w:lang w:val="nb-NO"/>
        </w:rPr>
      </w:pPr>
      <w:bookmarkStart w:id="308" w:name="_Toc237353534"/>
      <w:r w:rsidRPr="00E8273D">
        <w:rPr>
          <w:rFonts w:asciiTheme="minorHAnsi" w:hAnsiTheme="minorHAnsi" w:cstheme="minorHAnsi"/>
          <w:lang w:val="nb-NO"/>
        </w:rPr>
        <w:t xml:space="preserve">vedlegg </w:t>
      </w:r>
      <w:r w:rsidR="00597B54">
        <w:rPr>
          <w:rFonts w:asciiTheme="minorHAnsi" w:hAnsiTheme="minorHAnsi" w:cstheme="minorHAnsi"/>
          <w:lang w:val="nb-NO"/>
        </w:rPr>
        <w:t>6</w:t>
      </w:r>
      <w:r w:rsidRPr="00E8273D">
        <w:rPr>
          <w:rFonts w:asciiTheme="minorHAnsi" w:hAnsiTheme="minorHAnsi" w:cstheme="minorHAnsi"/>
          <w:lang w:val="nb-NO"/>
        </w:rPr>
        <w:t xml:space="preserve"> </w:t>
      </w:r>
      <w:r w:rsidRPr="003C2FEC">
        <w:rPr>
          <w:rFonts w:asciiTheme="minorHAnsi" w:hAnsiTheme="minorHAnsi" w:cstheme="minorHAnsi"/>
          <w:lang w:val="nb-NO"/>
        </w:rPr>
        <w:t xml:space="preserve">– </w:t>
      </w:r>
      <w:r w:rsidR="002B0A97" w:rsidRPr="003C2FEC">
        <w:rPr>
          <w:rFonts w:asciiTheme="minorHAnsi" w:hAnsiTheme="minorHAnsi" w:cstheme="minorHAnsi"/>
          <w:lang w:val="nb-NO"/>
        </w:rPr>
        <w:t>P</w:t>
      </w:r>
      <w:r w:rsidR="00FB4869" w:rsidRPr="003C2FEC">
        <w:rPr>
          <w:rFonts w:asciiTheme="minorHAnsi" w:hAnsiTheme="minorHAnsi" w:cstheme="minorHAnsi"/>
          <w:lang w:val="nb-NO"/>
        </w:rPr>
        <w:t>risskjema</w:t>
      </w:r>
      <w:bookmarkEnd w:id="308"/>
    </w:p>
    <w:p w14:paraId="00E4C84F" w14:textId="711E90F0" w:rsidR="00EF5D68" w:rsidRDefault="00EF5D68" w:rsidP="00EF5D68">
      <w:pPr>
        <w:spacing w:line="240" w:lineRule="auto"/>
        <w:rPr>
          <w:rFonts w:cstheme="minorHAnsi"/>
        </w:rPr>
      </w:pPr>
      <w:r w:rsidRPr="00644942">
        <w:rPr>
          <w:rFonts w:cstheme="minorHAnsi"/>
        </w:rPr>
        <w:t> </w:t>
      </w:r>
      <w:r w:rsidRPr="00EC684F">
        <w:rPr>
          <w:rFonts w:cstheme="minorHAnsi"/>
        </w:rPr>
        <w:t>Tilbyder skal tilby en fast pris for standard hotellrom per natt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534"/>
        <w:gridCol w:w="3670"/>
      </w:tblGrid>
      <w:tr w:rsidR="00E01035" w:rsidRPr="005F4449" w14:paraId="615081E5" w14:textId="77777777" w:rsidTr="00413FFD">
        <w:tc>
          <w:tcPr>
            <w:tcW w:w="55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CE2FA" w14:textId="2EEA6482" w:rsidR="00E01035" w:rsidRPr="005F4449" w:rsidRDefault="00F12F78" w:rsidP="00E01035">
            <w:pPr>
              <w:rPr>
                <w:b/>
                <w:bCs/>
              </w:rPr>
            </w:pPr>
            <w:r w:rsidRPr="001D7FD2">
              <w:rPr>
                <w:b/>
                <w:bCs/>
                <w:sz w:val="28"/>
                <w:szCs w:val="28"/>
              </w:rPr>
              <w:t>Hotell</w:t>
            </w:r>
            <w:r>
              <w:rPr>
                <w:b/>
                <w:bCs/>
                <w:sz w:val="28"/>
                <w:szCs w:val="28"/>
              </w:rPr>
              <w:t xml:space="preserve">overnatting 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7C803D" w14:textId="3AE03872" w:rsidR="00E01035" w:rsidRPr="005F4449" w:rsidRDefault="00E01035" w:rsidP="00E01035">
            <w:pPr>
              <w:rPr>
                <w:lang w:val="sv-SE"/>
              </w:rPr>
            </w:pPr>
            <w:r w:rsidRPr="00E201C3">
              <w:rPr>
                <w:b/>
                <w:bCs/>
                <w:sz w:val="24"/>
                <w:szCs w:val="24"/>
              </w:rPr>
              <w:t>Tilbyders be</w:t>
            </w:r>
            <w:r>
              <w:rPr>
                <w:b/>
                <w:bCs/>
                <w:sz w:val="24"/>
                <w:szCs w:val="24"/>
              </w:rPr>
              <w:t>svarelse</w:t>
            </w:r>
          </w:p>
        </w:tc>
      </w:tr>
      <w:tr w:rsidR="00E01035" w:rsidRPr="005F4449" w14:paraId="6CD4BEBF" w14:textId="77777777" w:rsidTr="00413FFD">
        <w:tc>
          <w:tcPr>
            <w:tcW w:w="5534" w:type="dxa"/>
            <w:tcBorders>
              <w:top w:val="single" w:sz="4" w:space="0" w:color="auto"/>
            </w:tcBorders>
          </w:tcPr>
          <w:p w14:paraId="60B8DF73" w14:textId="3D04EAB9" w:rsidR="00E01035" w:rsidRPr="00590F4C" w:rsidRDefault="00E01035" w:rsidP="00E01035">
            <w:pPr>
              <w:rPr>
                <w:b/>
              </w:rPr>
            </w:pPr>
            <w:r w:rsidRPr="005F4449">
              <w:rPr>
                <w:b/>
                <w:bCs/>
              </w:rPr>
              <w:t>Enkelt standardrom </w:t>
            </w:r>
            <w:r>
              <w:rPr>
                <w:b/>
                <w:bCs/>
              </w:rPr>
              <w:br/>
            </w:r>
            <w:r w:rsidRPr="00E32C2E">
              <w:t xml:space="preserve">per døgn </w:t>
            </w:r>
            <w:r>
              <w:t>–</w:t>
            </w:r>
            <w:r w:rsidRPr="00E32C2E">
              <w:t xml:space="preserve"> ukedag</w:t>
            </w:r>
            <w:r>
              <w:t xml:space="preserve">, </w:t>
            </w:r>
            <w:r w:rsidRPr="00E32C2E">
              <w:t>inkl. frokost</w:t>
            </w:r>
            <w:r w:rsidRPr="00EC684F">
              <w:t xml:space="preserve">, </w:t>
            </w:r>
            <w:r>
              <w:t>inkl</w:t>
            </w:r>
            <w:r w:rsidRPr="00EC684F">
              <w:t> mva</w:t>
            </w:r>
            <w:r w:rsidRPr="00E32C2E">
              <w:t> </w:t>
            </w:r>
          </w:p>
        </w:tc>
        <w:tc>
          <w:tcPr>
            <w:tcW w:w="3670" w:type="dxa"/>
            <w:tcBorders>
              <w:top w:val="single" w:sz="4" w:space="0" w:color="auto"/>
            </w:tcBorders>
          </w:tcPr>
          <w:p w14:paraId="3CA3A3EE" w14:textId="77D6DF78" w:rsidR="00E01035" w:rsidRPr="005F4449" w:rsidRDefault="00E01035" w:rsidP="00E01035">
            <w:pPr>
              <w:rPr>
                <w:lang w:val="sv-SE"/>
              </w:rPr>
            </w:pPr>
          </w:p>
        </w:tc>
      </w:tr>
      <w:tr w:rsidR="00E01035" w:rsidRPr="005F4449" w14:paraId="0B1EBA24" w14:textId="77777777" w:rsidTr="00413FFD">
        <w:tc>
          <w:tcPr>
            <w:tcW w:w="5534" w:type="dxa"/>
          </w:tcPr>
          <w:p w14:paraId="7FA57891" w14:textId="282EFA50" w:rsidR="00E01035" w:rsidRPr="005F4449" w:rsidRDefault="00E01035" w:rsidP="00E01035">
            <w:pPr>
              <w:rPr>
                <w:lang w:val="sv-SE"/>
              </w:rPr>
            </w:pPr>
            <w:r w:rsidRPr="00E32C2E">
              <w:rPr>
                <w:b/>
                <w:bCs/>
              </w:rPr>
              <w:t>Enkelt standardrom </w:t>
            </w:r>
            <w:r>
              <w:rPr>
                <w:b/>
                <w:bCs/>
              </w:rPr>
              <w:br/>
            </w:r>
            <w:r w:rsidRPr="00E32C2E">
              <w:t>per døgn – weekend</w:t>
            </w:r>
            <w:r>
              <w:t xml:space="preserve">, </w:t>
            </w:r>
            <w:r w:rsidRPr="00E32C2E">
              <w:t xml:space="preserve">inkl. frokost, </w:t>
            </w:r>
            <w:r>
              <w:t>inkl</w:t>
            </w:r>
            <w:r w:rsidRPr="00E32C2E">
              <w:t> mva </w:t>
            </w:r>
          </w:p>
        </w:tc>
        <w:tc>
          <w:tcPr>
            <w:tcW w:w="3670" w:type="dxa"/>
          </w:tcPr>
          <w:p w14:paraId="0A0F6191" w14:textId="77777777" w:rsidR="00E01035" w:rsidRPr="005F4449" w:rsidRDefault="00E01035" w:rsidP="00E01035">
            <w:pPr>
              <w:rPr>
                <w:b/>
                <w:bCs/>
                <w:lang w:val="sv-SE"/>
              </w:rPr>
            </w:pPr>
          </w:p>
        </w:tc>
      </w:tr>
      <w:tr w:rsidR="00E01035" w:rsidRPr="005F4449" w14:paraId="7C40B3E9" w14:textId="77777777" w:rsidTr="00413FFD">
        <w:tc>
          <w:tcPr>
            <w:tcW w:w="5534" w:type="dxa"/>
          </w:tcPr>
          <w:p w14:paraId="34D7AEFA" w14:textId="4E4D07C5" w:rsidR="00E01035" w:rsidRPr="005F4449" w:rsidRDefault="00E01035" w:rsidP="00E01035">
            <w:pPr>
              <w:rPr>
                <w:lang w:val="sv-SE"/>
              </w:rPr>
            </w:pPr>
            <w:r w:rsidRPr="00E32C2E">
              <w:rPr>
                <w:b/>
                <w:bCs/>
              </w:rPr>
              <w:t>Dobbelt standardrom</w:t>
            </w:r>
            <w:r w:rsidRPr="00E32C2E">
              <w:t> </w:t>
            </w:r>
            <w:r>
              <w:br/>
            </w:r>
            <w:r w:rsidRPr="00E32C2E">
              <w:t xml:space="preserve">per døgn </w:t>
            </w:r>
            <w:r>
              <w:t>–</w:t>
            </w:r>
            <w:r w:rsidRPr="00E32C2E">
              <w:t xml:space="preserve"> ukedag</w:t>
            </w:r>
            <w:r>
              <w:t xml:space="preserve">, </w:t>
            </w:r>
            <w:r w:rsidRPr="00E32C2E">
              <w:t xml:space="preserve">inkl. frokost, </w:t>
            </w:r>
            <w:proofErr w:type="spellStart"/>
            <w:r>
              <w:t>ink</w:t>
            </w:r>
            <w:proofErr w:type="spellEnd"/>
            <w:r w:rsidRPr="00E32C2E">
              <w:t> mva </w:t>
            </w:r>
          </w:p>
        </w:tc>
        <w:tc>
          <w:tcPr>
            <w:tcW w:w="3670" w:type="dxa"/>
          </w:tcPr>
          <w:p w14:paraId="516073A0" w14:textId="77777777" w:rsidR="00E01035" w:rsidRPr="005F4449" w:rsidRDefault="00E01035" w:rsidP="00E01035">
            <w:pPr>
              <w:rPr>
                <w:b/>
                <w:bCs/>
                <w:lang w:val="sv-SE"/>
              </w:rPr>
            </w:pPr>
          </w:p>
        </w:tc>
      </w:tr>
      <w:tr w:rsidR="00E01035" w:rsidRPr="005F4449" w14:paraId="648C5062" w14:textId="77777777" w:rsidTr="00413FFD">
        <w:tc>
          <w:tcPr>
            <w:tcW w:w="5534" w:type="dxa"/>
          </w:tcPr>
          <w:p w14:paraId="3C036CC1" w14:textId="2D34CD63" w:rsidR="00E01035" w:rsidRPr="005F4449" w:rsidRDefault="00E01035" w:rsidP="00E01035">
            <w:pPr>
              <w:rPr>
                <w:lang w:val="sv-SE"/>
              </w:rPr>
            </w:pPr>
            <w:r w:rsidRPr="00E32C2E">
              <w:rPr>
                <w:b/>
                <w:bCs/>
              </w:rPr>
              <w:t>Dobbelt standardrom</w:t>
            </w:r>
            <w:r w:rsidRPr="00E32C2E">
              <w:t> </w:t>
            </w:r>
            <w:r>
              <w:br/>
            </w:r>
            <w:r w:rsidRPr="00E32C2E">
              <w:t xml:space="preserve">per døgn </w:t>
            </w:r>
            <w:r>
              <w:t>–</w:t>
            </w:r>
            <w:r w:rsidRPr="00E32C2E">
              <w:t xml:space="preserve"> weekend</w:t>
            </w:r>
            <w:r>
              <w:t xml:space="preserve">, </w:t>
            </w:r>
            <w:r w:rsidRPr="00E32C2E">
              <w:t xml:space="preserve">inkl. frokost, </w:t>
            </w:r>
            <w:r>
              <w:t>inkl</w:t>
            </w:r>
            <w:r w:rsidRPr="00E32C2E">
              <w:t> mva </w:t>
            </w:r>
          </w:p>
        </w:tc>
        <w:tc>
          <w:tcPr>
            <w:tcW w:w="3670" w:type="dxa"/>
          </w:tcPr>
          <w:p w14:paraId="6A6FF80F" w14:textId="77777777" w:rsidR="00E01035" w:rsidRPr="005F4449" w:rsidRDefault="00E01035" w:rsidP="00E01035">
            <w:pPr>
              <w:rPr>
                <w:b/>
                <w:bCs/>
                <w:lang w:val="sv-SE"/>
              </w:rPr>
            </w:pPr>
          </w:p>
        </w:tc>
      </w:tr>
      <w:tr w:rsidR="006F31A0" w:rsidRPr="005F4449" w14:paraId="20828FAE" w14:textId="77777777" w:rsidTr="00413FFD">
        <w:tc>
          <w:tcPr>
            <w:tcW w:w="5534" w:type="dxa"/>
          </w:tcPr>
          <w:p w14:paraId="2DAFC41A" w14:textId="77777777" w:rsidR="007C1626" w:rsidRDefault="007C1626" w:rsidP="007C1626">
            <w:pPr>
              <w:rPr>
                <w:b/>
                <w:bCs/>
              </w:rPr>
            </w:pPr>
            <w:r>
              <w:rPr>
                <w:b/>
                <w:bCs/>
              </w:rPr>
              <w:t>Arrangement våren 2027</w:t>
            </w:r>
          </w:p>
          <w:p w14:paraId="4B02D217" w14:textId="77777777" w:rsidR="007C1626" w:rsidRPr="00872EEB" w:rsidRDefault="007C1626" w:rsidP="007C1626">
            <w:r>
              <w:t>Vi</w:t>
            </w:r>
            <w:r w:rsidRPr="00872EEB">
              <w:t xml:space="preserve"> har behov for overnatting (enkeltrom med frokost)</w:t>
            </w:r>
          </w:p>
          <w:p w14:paraId="576C5816" w14:textId="2957A93D" w:rsidR="006F31A0" w:rsidRPr="007C1626" w:rsidRDefault="007C1626" w:rsidP="007C1626">
            <w:pPr>
              <w:rPr>
                <w:lang w:val="nn-NO"/>
              </w:rPr>
            </w:pPr>
            <w:r w:rsidRPr="00872EEB">
              <w:rPr>
                <w:lang w:val="nn-NO"/>
              </w:rPr>
              <w:t xml:space="preserve">26 – 27 mai 2027, Ca 80 – 100 rom </w:t>
            </w:r>
          </w:p>
        </w:tc>
        <w:tc>
          <w:tcPr>
            <w:tcW w:w="3670" w:type="dxa"/>
          </w:tcPr>
          <w:p w14:paraId="727C2ACB" w14:textId="77777777" w:rsidR="006F31A0" w:rsidRPr="007C1626" w:rsidRDefault="006F31A0" w:rsidP="00E01035">
            <w:pPr>
              <w:rPr>
                <w:b/>
                <w:bCs/>
              </w:rPr>
            </w:pPr>
          </w:p>
        </w:tc>
      </w:tr>
      <w:tr w:rsidR="006F31A0" w:rsidRPr="005F4449" w14:paraId="217EB423" w14:textId="77777777" w:rsidTr="00413FFD">
        <w:tc>
          <w:tcPr>
            <w:tcW w:w="5534" w:type="dxa"/>
          </w:tcPr>
          <w:p w14:paraId="29F5290E" w14:textId="77777777" w:rsidR="007C1626" w:rsidRDefault="007C1626" w:rsidP="007C1626">
            <w:pPr>
              <w:rPr>
                <w:b/>
                <w:bCs/>
              </w:rPr>
            </w:pPr>
            <w:r>
              <w:rPr>
                <w:b/>
                <w:bCs/>
              </w:rPr>
              <w:t>Arrangement våren 2027</w:t>
            </w:r>
          </w:p>
          <w:p w14:paraId="3D34DA2C" w14:textId="77777777" w:rsidR="007C1626" w:rsidRPr="00872EEB" w:rsidRDefault="007C1626" w:rsidP="007C1626">
            <w:r>
              <w:t>Vi</w:t>
            </w:r>
            <w:r w:rsidRPr="00872EEB">
              <w:t xml:space="preserve"> har behov for overnatting (enkeltrom med frokost)</w:t>
            </w:r>
          </w:p>
          <w:p w14:paraId="0DC15153" w14:textId="0ECF77AE" w:rsidR="006F31A0" w:rsidRPr="00E32C2E" w:rsidRDefault="007C1626" w:rsidP="007C1626">
            <w:pPr>
              <w:rPr>
                <w:b/>
                <w:bCs/>
              </w:rPr>
            </w:pPr>
            <w:r w:rsidRPr="00872EEB">
              <w:rPr>
                <w:lang w:val="nn-NO"/>
              </w:rPr>
              <w:t>1 – 3 juni 2027, Ca 150 rom</w:t>
            </w:r>
          </w:p>
        </w:tc>
        <w:tc>
          <w:tcPr>
            <w:tcW w:w="3670" w:type="dxa"/>
          </w:tcPr>
          <w:p w14:paraId="4C598636" w14:textId="77777777" w:rsidR="006F31A0" w:rsidRPr="007C1626" w:rsidRDefault="006F31A0" w:rsidP="00E01035">
            <w:pPr>
              <w:rPr>
                <w:b/>
                <w:bCs/>
              </w:rPr>
            </w:pPr>
          </w:p>
        </w:tc>
      </w:tr>
    </w:tbl>
    <w:p w14:paraId="351A6DCE" w14:textId="77777777" w:rsidR="0054514F" w:rsidRDefault="0054514F" w:rsidP="00767C2F">
      <w:pPr>
        <w:pStyle w:val="Heading1"/>
        <w:numPr>
          <w:ilvl w:val="0"/>
          <w:numId w:val="0"/>
        </w:numPr>
        <w:spacing w:after="0"/>
        <w:rPr>
          <w:rFonts w:asciiTheme="minorHAnsi" w:hAnsiTheme="minorHAnsi" w:cstheme="minorHAnsi"/>
          <w:lang w:val="nb-NO"/>
        </w:rPr>
      </w:pPr>
    </w:p>
    <w:p w14:paraId="7A3E7D4F" w14:textId="77777777" w:rsidR="0054514F" w:rsidRDefault="0054514F">
      <w:pPr>
        <w:rPr>
          <w:rFonts w:eastAsia="Times New Roman" w:cstheme="minorHAnsi"/>
          <w:b/>
          <w:bCs/>
          <w:caps/>
          <w:sz w:val="24"/>
          <w:szCs w:val="20"/>
          <w:lang w:eastAsia="nb-NO"/>
        </w:rPr>
      </w:pPr>
      <w:r>
        <w:rPr>
          <w:rFonts w:cstheme="minorHAnsi"/>
        </w:rPr>
        <w:br w:type="page"/>
      </w:r>
    </w:p>
    <w:p w14:paraId="135FB0DD" w14:textId="51F334D4" w:rsidR="00246A83" w:rsidRPr="00E8273D" w:rsidRDefault="00246A83" w:rsidP="00767C2F">
      <w:pPr>
        <w:pStyle w:val="Heading1"/>
        <w:numPr>
          <w:ilvl w:val="0"/>
          <w:numId w:val="0"/>
        </w:numPr>
        <w:spacing w:after="0"/>
        <w:rPr>
          <w:rFonts w:asciiTheme="minorHAnsi" w:hAnsiTheme="minorHAnsi" w:cstheme="minorHAnsi"/>
          <w:lang w:val="nb-NO"/>
        </w:rPr>
      </w:pPr>
      <w:bookmarkStart w:id="309" w:name="_Toc237353535"/>
      <w:r w:rsidRPr="00E8273D">
        <w:rPr>
          <w:rFonts w:asciiTheme="minorHAnsi" w:hAnsiTheme="minorHAnsi" w:cstheme="minorHAnsi"/>
          <w:lang w:val="nb-NO"/>
        </w:rPr>
        <w:lastRenderedPageBreak/>
        <w:t xml:space="preserve">vedlegg </w:t>
      </w:r>
      <w:r w:rsidR="00597B54">
        <w:rPr>
          <w:rFonts w:asciiTheme="minorHAnsi" w:hAnsiTheme="minorHAnsi" w:cstheme="minorHAnsi"/>
          <w:lang w:val="nb-NO"/>
        </w:rPr>
        <w:t>7</w:t>
      </w:r>
      <w:r w:rsidRPr="00E8273D">
        <w:rPr>
          <w:rFonts w:asciiTheme="minorHAnsi" w:hAnsiTheme="minorHAnsi" w:cstheme="minorHAnsi"/>
          <w:lang w:val="nb-NO"/>
        </w:rPr>
        <w:t xml:space="preserve"> – </w:t>
      </w:r>
      <w:r w:rsidR="00CC602B" w:rsidRPr="00E8273D">
        <w:rPr>
          <w:rFonts w:asciiTheme="minorHAnsi" w:hAnsiTheme="minorHAnsi" w:cstheme="minorHAnsi"/>
          <w:lang w:val="nb-NO"/>
        </w:rPr>
        <w:t>E</w:t>
      </w:r>
      <w:r w:rsidR="00FB4869" w:rsidRPr="00E8273D">
        <w:rPr>
          <w:rFonts w:asciiTheme="minorHAnsi" w:hAnsiTheme="minorHAnsi" w:cstheme="minorHAnsi"/>
          <w:lang w:val="nb-NO"/>
        </w:rPr>
        <w:t>tiske Retningslinjer</w:t>
      </w:r>
      <w:bookmarkEnd w:id="309"/>
    </w:p>
    <w:p w14:paraId="031FBC15" w14:textId="77777777" w:rsidR="001564B2" w:rsidRPr="00E8273D" w:rsidRDefault="007B5629" w:rsidP="001564B2">
      <w:pPr>
        <w:pStyle w:val="Heading1"/>
        <w:numPr>
          <w:ilvl w:val="0"/>
          <w:numId w:val="0"/>
        </w:numPr>
        <w:ind w:left="850" w:hanging="850"/>
        <w:rPr>
          <w:rFonts w:asciiTheme="minorHAnsi" w:hAnsiTheme="minorHAnsi" w:cstheme="minorHAnsi"/>
          <w:webHidden/>
          <w:lang w:val="nb-NO"/>
        </w:rPr>
      </w:pPr>
      <w:bookmarkStart w:id="310" w:name="_Toc190846287"/>
      <w:bookmarkStart w:id="311" w:name="_Toc193643328"/>
      <w:bookmarkStart w:id="312" w:name="_Toc195031987"/>
      <w:bookmarkStart w:id="313" w:name="_Toc195277055"/>
      <w:bookmarkStart w:id="314" w:name="_Toc200823394"/>
      <w:bookmarkStart w:id="315" w:name="_Toc206048973"/>
      <w:bookmarkStart w:id="316" w:name="_Toc206420130"/>
      <w:bookmarkStart w:id="317" w:name="_Toc207650384"/>
      <w:bookmarkStart w:id="318" w:name="_Toc210887164"/>
      <w:bookmarkStart w:id="319" w:name="_Toc210889999"/>
      <w:bookmarkStart w:id="320" w:name="_Toc211932705"/>
      <w:bookmarkStart w:id="321" w:name="_Toc216890880"/>
      <w:bookmarkStart w:id="322" w:name="_Toc219043948"/>
      <w:bookmarkStart w:id="323" w:name="_Toc220587922"/>
      <w:bookmarkStart w:id="324" w:name="_Toc221218539"/>
      <w:bookmarkStart w:id="325" w:name="_Toc222375120"/>
      <w:bookmarkStart w:id="326" w:name="_Toc222375271"/>
      <w:bookmarkStart w:id="327" w:name="_Toc222945032"/>
      <w:bookmarkStart w:id="328" w:name="_Toc222945361"/>
      <w:bookmarkStart w:id="329" w:name="_Toc231144795"/>
      <w:bookmarkStart w:id="330" w:name="_Toc231239657"/>
      <w:bookmarkStart w:id="331" w:name="_Toc231240148"/>
      <w:bookmarkStart w:id="332" w:name="_Toc231240348"/>
      <w:bookmarkStart w:id="333" w:name="_Toc237353536"/>
      <w:r w:rsidRPr="00E8273D">
        <w:rPr>
          <w:rFonts w:cstheme="minorHAnsi"/>
          <w:iCs/>
          <w:noProof/>
          <w:lang w:val="nb-NO"/>
        </w:rPr>
        <w:drawing>
          <wp:inline distT="0" distB="0" distL="0" distR="0" wp14:anchorId="75C1D1F6" wp14:editId="27A0CB78">
            <wp:extent cx="1640974" cy="571500"/>
            <wp:effectExtent l="0" t="0" r="0" b="0"/>
            <wp:docPr id="1831489790" name="Bilde 1" descr="Et bilde som inneholder Font, Grafikk, logo, hvit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010700" name="Bilde 1" descr="Et bilde som inneholder Font, Grafikk, logo, hvit&#10;&#10;Automatisk generert beskrivels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07321" cy="594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sdt>
      <w:sdtPr>
        <w:rPr>
          <w:rFonts w:ascii="Calibri" w:eastAsia="Calibri" w:hAnsi="Calibri" w:cs="Arial"/>
          <w:i/>
          <w:iCs/>
          <w:sz w:val="18"/>
          <w:szCs w:val="18"/>
        </w:rPr>
        <w:tag w:val="NB_Signature"/>
        <w:id w:val="1492674529"/>
      </w:sdtPr>
      <w:sdtEndPr/>
      <w:sdtContent>
        <w:p w14:paraId="737F3656" w14:textId="77777777" w:rsidR="001564B2" w:rsidRPr="00E8273D" w:rsidRDefault="001564B2" w:rsidP="001564B2">
          <w:pPr>
            <w:autoSpaceDE w:val="0"/>
            <w:autoSpaceDN w:val="0"/>
            <w:adjustRightInd w:val="0"/>
            <w:spacing w:after="0" w:line="240" w:lineRule="auto"/>
            <w:rPr>
              <w:rFonts w:ascii="Calibri" w:eastAsia="Calibri" w:hAnsi="Calibri" w:cs="Arial"/>
              <w:i/>
              <w:color w:val="000000"/>
              <w:kern w:val="24"/>
              <w:sz w:val="18"/>
              <w:szCs w:val="18"/>
            </w:rPr>
          </w:pPr>
          <w:r w:rsidRPr="00E8273D">
            <w:rPr>
              <w:rFonts w:ascii="Calibri" w:eastAsia="Calibri" w:hAnsi="Calibri" w:cs="Arial"/>
              <w:i/>
              <w:color w:val="000000"/>
              <w:kern w:val="24"/>
              <w:sz w:val="18"/>
              <w:szCs w:val="18"/>
            </w:rPr>
            <w:t>Elektronisk signert / Signed electronically:</w:t>
          </w:r>
        </w:p>
        <w:p w14:paraId="725470BC" w14:textId="77777777" w:rsidR="001564B2" w:rsidRPr="00E8273D" w:rsidRDefault="001564B2" w:rsidP="001564B2">
          <w:pPr>
            <w:autoSpaceDE w:val="0"/>
            <w:autoSpaceDN w:val="0"/>
            <w:adjustRightInd w:val="0"/>
            <w:spacing w:after="0" w:line="240" w:lineRule="auto"/>
            <w:rPr>
              <w:rFonts w:ascii="Calibri" w:eastAsia="Calibri" w:hAnsi="Calibri" w:cs="Arial"/>
              <w:i/>
              <w:color w:val="000000"/>
              <w:kern w:val="24"/>
              <w:sz w:val="18"/>
              <w:szCs w:val="18"/>
            </w:rPr>
          </w:pPr>
          <w:r w:rsidRPr="00E8273D">
            <w:rPr>
              <w:rFonts w:ascii="Calibri" w:eastAsia="Calibri" w:hAnsi="Calibri" w:cs="Arial"/>
              <w:i/>
              <w:color w:val="000000"/>
              <w:kern w:val="24"/>
              <w:sz w:val="18"/>
              <w:szCs w:val="18"/>
            </w:rPr>
            <w:t>12.12.2024, Kirsten N Steinberg</w:t>
          </w:r>
        </w:p>
      </w:sdtContent>
    </w:sdt>
    <w:p w14:paraId="2C75D801" w14:textId="77777777" w:rsidR="001564B2" w:rsidRPr="00E8273D" w:rsidRDefault="001564B2" w:rsidP="001564B2">
      <w:pPr>
        <w:spacing w:after="20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E8273D">
        <w:rPr>
          <w:rFonts w:ascii="Arial" w:eastAsia="Calibri" w:hAnsi="Arial" w:cs="Arial"/>
          <w:sz w:val="24"/>
          <w:szCs w:val="24"/>
        </w:rPr>
        <w:t>NORGES BANK</w:t>
      </w:r>
      <w:r w:rsidRPr="00E8273D">
        <w:rPr>
          <w:rFonts w:ascii="Arial" w:eastAsia="Calibri" w:hAnsi="Arial" w:cs="Arial"/>
          <w:sz w:val="24"/>
          <w:szCs w:val="24"/>
        </w:rPr>
        <w:br/>
        <w:t>ETISKE RETNINGSLINJER FOR LEVERANDØRER</w:t>
      </w:r>
      <w:r w:rsidRPr="00E8273D">
        <w:rPr>
          <w:rFonts w:ascii="Arial" w:eastAsia="Calibri" w:hAnsi="Arial" w:cs="Arial"/>
          <w:sz w:val="24"/>
          <w:szCs w:val="24"/>
        </w:rPr>
        <w:br/>
        <w:t xml:space="preserve"> INNENFOR SENTRALBANKVIRKSOMHETEN</w:t>
      </w:r>
    </w:p>
    <w:p w14:paraId="3FEC7402" w14:textId="77777777" w:rsidR="001564B2" w:rsidRPr="00E8273D" w:rsidRDefault="001564B2" w:rsidP="001564B2">
      <w:pPr>
        <w:spacing w:after="0" w:line="240" w:lineRule="auto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 xml:space="preserve">Disse etiske retningslinjene er vedtatt av Chief Compliance Officer i sentralbankvirksomheten. </w:t>
      </w:r>
      <w:r w:rsidRPr="00E8273D">
        <w:rPr>
          <w:rFonts w:ascii="Calibri Light" w:eastAsia="Calibri" w:hAnsi="Calibri Light" w:cs="Calibri Light"/>
        </w:rPr>
        <w:br/>
        <w:t xml:space="preserve">Reglene trer i kraft 1. januar 2025 og bygger på etiske prinsipper vedtatt av hovedstyret </w:t>
      </w:r>
      <w:r w:rsidRPr="00E8273D">
        <w:rPr>
          <w:rFonts w:ascii="Calibri Light" w:eastAsia="Calibri" w:hAnsi="Calibri Light" w:cs="Calibri Light"/>
        </w:rPr>
        <w:br/>
        <w:t xml:space="preserve">i Norges Bank (sist endret 20.11.2024) og sentralbanksjefens etiske retningslinjer for ansatte </w:t>
      </w:r>
      <w:r w:rsidRPr="00E8273D">
        <w:rPr>
          <w:rFonts w:ascii="Calibri Light" w:eastAsia="Calibri" w:hAnsi="Calibri Light" w:cs="Calibri Light"/>
        </w:rPr>
        <w:br/>
        <w:t xml:space="preserve">i sentralbankvirksomheten (sist endret 3.12.2024). Retningslinjene gjelder for leverandører </w:t>
      </w:r>
      <w:r w:rsidRPr="00E8273D">
        <w:rPr>
          <w:rFonts w:ascii="Calibri Light" w:eastAsia="Calibri" w:hAnsi="Calibri Light" w:cs="Calibri Light"/>
        </w:rPr>
        <w:br/>
        <w:t xml:space="preserve">som har tilgang til bankens lokaler eller systemer. Leverandøren har ansvar for at medarbeidere </w:t>
      </w:r>
      <w:r w:rsidRPr="00E8273D">
        <w:rPr>
          <w:rFonts w:ascii="Calibri Light" w:eastAsia="Calibri" w:hAnsi="Calibri Light" w:cs="Calibri Light"/>
        </w:rPr>
        <w:br/>
        <w:t>som utfører tjeneste eller arbeid for Norges Bank gjøres kjent med disse etiske retningslinjene.</w:t>
      </w:r>
    </w:p>
    <w:p w14:paraId="6D2B3BCD" w14:textId="77777777" w:rsidR="001564B2" w:rsidRPr="00E8273D" w:rsidRDefault="001564B2" w:rsidP="001564B2">
      <w:pPr>
        <w:spacing w:after="0" w:line="240" w:lineRule="auto"/>
        <w:rPr>
          <w:rFonts w:ascii="Calibri Light" w:eastAsia="Calibri" w:hAnsi="Calibri Light" w:cs="Calibri Light"/>
        </w:rPr>
      </w:pPr>
    </w:p>
    <w:p w14:paraId="2EA227D4" w14:textId="77777777" w:rsidR="001564B2" w:rsidRPr="00E8273D" w:rsidRDefault="001564B2" w:rsidP="001564B2">
      <w:pPr>
        <w:spacing w:after="240" w:line="240" w:lineRule="auto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>Brudd på retningslinjene kan føre til at kontraktsforholdet avsluttes.</w:t>
      </w:r>
    </w:p>
    <w:p w14:paraId="1DDEA957" w14:textId="77777777" w:rsidR="001564B2" w:rsidRPr="00E8273D" w:rsidRDefault="001564B2" w:rsidP="001564B2">
      <w:pPr>
        <w:tabs>
          <w:tab w:val="left" w:pos="567"/>
        </w:tabs>
        <w:spacing w:after="200" w:line="240" w:lineRule="auto"/>
        <w:ind w:left="142"/>
        <w:rPr>
          <w:rFonts w:ascii="Arial" w:eastAsia="Calibri" w:hAnsi="Arial" w:cs="Arial"/>
          <w:sz w:val="26"/>
          <w:szCs w:val="26"/>
        </w:rPr>
      </w:pPr>
      <w:r w:rsidRPr="00E8273D">
        <w:rPr>
          <w:rFonts w:ascii="Arial" w:eastAsia="Calibri" w:hAnsi="Arial" w:cs="Arial"/>
          <w:sz w:val="26"/>
          <w:szCs w:val="26"/>
        </w:rPr>
        <w:t>1</w:t>
      </w:r>
      <w:r w:rsidRPr="00E8273D">
        <w:rPr>
          <w:rFonts w:ascii="Arial" w:eastAsia="Calibri" w:hAnsi="Arial" w:cs="Arial"/>
          <w:sz w:val="26"/>
          <w:szCs w:val="26"/>
        </w:rPr>
        <w:tab/>
        <w:t>Felles retningslinjer for alle leverandører</w:t>
      </w:r>
    </w:p>
    <w:p w14:paraId="0213205D" w14:textId="77777777" w:rsidR="001564B2" w:rsidRPr="00E8273D" w:rsidRDefault="001564B2" w:rsidP="001564B2">
      <w:pPr>
        <w:tabs>
          <w:tab w:val="left" w:pos="567"/>
        </w:tabs>
        <w:spacing w:after="0" w:line="240" w:lineRule="auto"/>
        <w:ind w:left="142"/>
        <w:rPr>
          <w:rFonts w:ascii="Arial" w:eastAsia="Calibri" w:hAnsi="Arial" w:cs="Arial"/>
        </w:rPr>
      </w:pPr>
      <w:r w:rsidRPr="00E8273D">
        <w:rPr>
          <w:rFonts w:ascii="Arial" w:eastAsia="Calibri" w:hAnsi="Arial" w:cs="Arial"/>
        </w:rPr>
        <w:t>1.1</w:t>
      </w:r>
      <w:r w:rsidRPr="00E8273D">
        <w:rPr>
          <w:rFonts w:ascii="Arial" w:eastAsia="Calibri" w:hAnsi="Arial" w:cs="Arial"/>
        </w:rPr>
        <w:tab/>
        <w:t>Generelt</w:t>
      </w:r>
    </w:p>
    <w:p w14:paraId="32CD3447" w14:textId="77777777" w:rsidR="001564B2" w:rsidRPr="00E8273D" w:rsidRDefault="001564B2" w:rsidP="001564B2">
      <w:pPr>
        <w:spacing w:after="0" w:line="240" w:lineRule="auto"/>
        <w:ind w:left="567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 xml:space="preserve">Norges Bank er som sentralbank gitt stor myndighet og tillit. Leverandører skal bidra </w:t>
      </w:r>
    </w:p>
    <w:p w14:paraId="055B4CE2" w14:textId="77777777" w:rsidR="001564B2" w:rsidRPr="00E8273D" w:rsidRDefault="001564B2" w:rsidP="001564B2">
      <w:pPr>
        <w:spacing w:after="240" w:line="240" w:lineRule="auto"/>
        <w:ind w:left="567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>til å verne om bankens omdømme gjennom høy etisk bevissthet og integritet.</w:t>
      </w:r>
    </w:p>
    <w:p w14:paraId="1AA1305A" w14:textId="77777777" w:rsidR="001564B2" w:rsidRPr="00E8273D" w:rsidRDefault="001564B2" w:rsidP="001564B2">
      <w:pPr>
        <w:tabs>
          <w:tab w:val="left" w:pos="567"/>
        </w:tabs>
        <w:spacing w:after="0" w:line="240" w:lineRule="auto"/>
        <w:ind w:left="142"/>
        <w:rPr>
          <w:rFonts w:ascii="Arial" w:eastAsia="Calibri" w:hAnsi="Arial" w:cs="Arial"/>
        </w:rPr>
      </w:pPr>
      <w:r w:rsidRPr="00E8273D">
        <w:rPr>
          <w:rFonts w:ascii="Arial" w:eastAsia="Calibri" w:hAnsi="Arial" w:cs="Arial"/>
        </w:rPr>
        <w:t>1.2</w:t>
      </w:r>
      <w:r w:rsidRPr="00E8273D">
        <w:rPr>
          <w:rFonts w:ascii="Arial" w:eastAsia="Calibri" w:hAnsi="Arial" w:cs="Arial"/>
        </w:rPr>
        <w:tab/>
        <w:t>Menneskerettigheter og arbeidstakerrettigheter</w:t>
      </w:r>
    </w:p>
    <w:p w14:paraId="34C8B3A7" w14:textId="77777777" w:rsidR="001564B2" w:rsidRPr="00E8273D" w:rsidRDefault="001564B2" w:rsidP="001564B2">
      <w:pPr>
        <w:spacing w:after="0" w:line="240" w:lineRule="auto"/>
        <w:ind w:left="567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>Leverandøren skal:</w:t>
      </w:r>
    </w:p>
    <w:p w14:paraId="12A0E809" w14:textId="77777777" w:rsidR="001564B2" w:rsidRPr="00E8273D" w:rsidRDefault="001564B2" w:rsidP="0086010D">
      <w:pPr>
        <w:numPr>
          <w:ilvl w:val="0"/>
          <w:numId w:val="7"/>
        </w:numPr>
        <w:spacing w:after="0" w:line="240" w:lineRule="auto"/>
        <w:ind w:left="993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>respektere menneskerettighetene</w:t>
      </w:r>
    </w:p>
    <w:p w14:paraId="41F256FE" w14:textId="77777777" w:rsidR="001564B2" w:rsidRPr="00E8273D" w:rsidRDefault="001564B2" w:rsidP="0086010D">
      <w:pPr>
        <w:numPr>
          <w:ilvl w:val="0"/>
          <w:numId w:val="7"/>
        </w:numPr>
        <w:spacing w:after="0" w:line="240" w:lineRule="auto"/>
        <w:ind w:left="993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>overholde internasjonalt anerkjente konvensjoner fra FN og ILO om menneske-</w:t>
      </w:r>
      <w:r w:rsidRPr="00E8273D">
        <w:rPr>
          <w:rFonts w:ascii="Calibri Light" w:eastAsia="Calibri" w:hAnsi="Calibri Light" w:cs="Calibri Light"/>
        </w:rPr>
        <w:br/>
        <w:t>rettigheter og arbeidstakeres rettigheter</w:t>
      </w:r>
    </w:p>
    <w:p w14:paraId="0900312F" w14:textId="77777777" w:rsidR="001564B2" w:rsidRPr="00E8273D" w:rsidRDefault="001564B2" w:rsidP="0086010D">
      <w:pPr>
        <w:numPr>
          <w:ilvl w:val="0"/>
          <w:numId w:val="7"/>
        </w:numPr>
        <w:spacing w:after="240" w:line="240" w:lineRule="auto"/>
        <w:ind w:left="993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 xml:space="preserve">følge relevant nasjonal lovgivning i de landene leverandøren opererer, </w:t>
      </w:r>
      <w:r w:rsidRPr="00E8273D">
        <w:rPr>
          <w:rFonts w:ascii="Calibri Light" w:eastAsia="Calibri" w:hAnsi="Calibri Light" w:cs="Calibri Light"/>
        </w:rPr>
        <w:br/>
        <w:t>herunder om arbeidstakeres rettigheter.</w:t>
      </w:r>
    </w:p>
    <w:p w14:paraId="676B828E" w14:textId="77777777" w:rsidR="001564B2" w:rsidRPr="00E8273D" w:rsidRDefault="001564B2" w:rsidP="001564B2">
      <w:pPr>
        <w:tabs>
          <w:tab w:val="left" w:pos="567"/>
        </w:tabs>
        <w:spacing w:after="0" w:line="240" w:lineRule="auto"/>
        <w:ind w:left="142"/>
        <w:rPr>
          <w:rFonts w:ascii="Arial" w:eastAsia="Calibri" w:hAnsi="Arial" w:cs="Arial"/>
        </w:rPr>
      </w:pPr>
      <w:r w:rsidRPr="00E8273D">
        <w:rPr>
          <w:rFonts w:ascii="Arial" w:eastAsia="Calibri" w:hAnsi="Arial" w:cs="Arial"/>
        </w:rPr>
        <w:t>1.3</w:t>
      </w:r>
      <w:r w:rsidRPr="00E8273D">
        <w:rPr>
          <w:rFonts w:ascii="Arial" w:eastAsia="Calibri" w:hAnsi="Arial" w:cs="Arial"/>
        </w:rPr>
        <w:tab/>
        <w:t>Ulovlige handlinger og korrupsjon</w:t>
      </w:r>
    </w:p>
    <w:p w14:paraId="227C816A" w14:textId="77777777" w:rsidR="001564B2" w:rsidRPr="00E8273D" w:rsidRDefault="001564B2" w:rsidP="001564B2">
      <w:pPr>
        <w:spacing w:after="0" w:line="240" w:lineRule="auto"/>
        <w:ind w:left="567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>Leverandøren eller tredjeparter som opptrer på vegne av leverandøren:</w:t>
      </w:r>
    </w:p>
    <w:p w14:paraId="1D7D94B4" w14:textId="77777777" w:rsidR="001564B2" w:rsidRPr="00E8273D" w:rsidRDefault="001564B2" w:rsidP="0086010D">
      <w:pPr>
        <w:numPr>
          <w:ilvl w:val="0"/>
          <w:numId w:val="8"/>
        </w:numPr>
        <w:spacing w:after="0" w:line="240" w:lineRule="auto"/>
        <w:ind w:left="993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 xml:space="preserve">skal avstå fra ulovlige handlinger, herunder alle former for misligheter eller </w:t>
      </w:r>
      <w:r w:rsidRPr="00E8273D">
        <w:rPr>
          <w:rFonts w:ascii="Calibri Light" w:eastAsia="Calibri" w:hAnsi="Calibri Light" w:cs="Calibri Light"/>
        </w:rPr>
        <w:br/>
        <w:t xml:space="preserve">økonomisk kriminalitet, som korrupsjon, hvitvasking eller terrorfinansiering </w:t>
      </w:r>
    </w:p>
    <w:p w14:paraId="75BE8505" w14:textId="77777777" w:rsidR="001564B2" w:rsidRPr="00E8273D" w:rsidRDefault="001564B2" w:rsidP="0086010D">
      <w:pPr>
        <w:numPr>
          <w:ilvl w:val="0"/>
          <w:numId w:val="8"/>
        </w:numPr>
        <w:spacing w:after="0" w:line="240" w:lineRule="auto"/>
        <w:ind w:left="993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 xml:space="preserve">må ikke for seg eller andre kreve, motta eller akseptere et tilbud om en utilbørlig </w:t>
      </w:r>
      <w:r w:rsidRPr="00E8273D">
        <w:rPr>
          <w:rFonts w:ascii="Calibri Light" w:eastAsia="Calibri" w:hAnsi="Calibri Light" w:cs="Calibri Light"/>
        </w:rPr>
        <w:br/>
        <w:t>fordel i anledning av sitt oppdrag</w:t>
      </w:r>
    </w:p>
    <w:p w14:paraId="29020389" w14:textId="77777777" w:rsidR="001564B2" w:rsidRPr="00E8273D" w:rsidRDefault="001564B2" w:rsidP="0086010D">
      <w:pPr>
        <w:numPr>
          <w:ilvl w:val="0"/>
          <w:numId w:val="8"/>
        </w:numPr>
        <w:spacing w:after="0" w:line="240" w:lineRule="auto"/>
        <w:ind w:left="993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 xml:space="preserve">må heller ikke gi eller tilby noen en utilbørlig fordel i anledning av sitt oppdrag for </w:t>
      </w:r>
      <w:r w:rsidRPr="00E8273D">
        <w:rPr>
          <w:rFonts w:ascii="Calibri Light" w:eastAsia="Calibri" w:hAnsi="Calibri Light" w:cs="Calibri Light"/>
        </w:rPr>
        <w:br/>
        <w:t>Norges Bank</w:t>
      </w:r>
    </w:p>
    <w:p w14:paraId="4D4E55D7" w14:textId="77777777" w:rsidR="001564B2" w:rsidRPr="00E8273D" w:rsidRDefault="001564B2" w:rsidP="0086010D">
      <w:pPr>
        <w:numPr>
          <w:ilvl w:val="0"/>
          <w:numId w:val="8"/>
        </w:numPr>
        <w:spacing w:after="240" w:line="240" w:lineRule="auto"/>
        <w:ind w:left="993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 xml:space="preserve">skal ikke bidra til noen form for avtaler eller transaksjoner med tilknytning til utbytte </w:t>
      </w:r>
      <w:r w:rsidRPr="00E8273D">
        <w:rPr>
          <w:rFonts w:ascii="Calibri Light" w:eastAsia="Calibri" w:hAnsi="Calibri Light" w:cs="Calibri Light"/>
        </w:rPr>
        <w:br/>
        <w:t>av straffbare handlinger (hvitvasking) eller med tilknytning til terrorhandlinger.</w:t>
      </w:r>
    </w:p>
    <w:p w14:paraId="5140065A" w14:textId="77777777" w:rsidR="001564B2" w:rsidRPr="00E8273D" w:rsidRDefault="001564B2" w:rsidP="001564B2">
      <w:pPr>
        <w:tabs>
          <w:tab w:val="left" w:pos="567"/>
        </w:tabs>
        <w:spacing w:after="0" w:line="240" w:lineRule="auto"/>
        <w:ind w:left="142"/>
        <w:rPr>
          <w:rFonts w:ascii="Arial" w:eastAsia="Calibri" w:hAnsi="Arial" w:cs="Arial"/>
        </w:rPr>
      </w:pPr>
      <w:r w:rsidRPr="00E8273D">
        <w:rPr>
          <w:rFonts w:ascii="Arial" w:eastAsia="Calibri" w:hAnsi="Arial" w:cs="Arial"/>
        </w:rPr>
        <w:t>1.4</w:t>
      </w:r>
      <w:r w:rsidRPr="00E8273D">
        <w:rPr>
          <w:rFonts w:ascii="Arial" w:eastAsia="Calibri" w:hAnsi="Arial" w:cs="Arial"/>
        </w:rPr>
        <w:tab/>
        <w:t>Diskriminering</w:t>
      </w:r>
    </w:p>
    <w:p w14:paraId="20407E18" w14:textId="77777777" w:rsidR="001564B2" w:rsidRPr="00E8273D" w:rsidRDefault="001564B2" w:rsidP="001564B2">
      <w:pPr>
        <w:spacing w:after="240" w:line="240" w:lineRule="auto"/>
        <w:ind w:left="567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>Norges Bank godtar ikke noen form for diskriminering, trakassering, uønsket seksuell oppmerksomhet eller mobbing fra personer som er involvert i Norges Banks virksomhet.</w:t>
      </w:r>
    </w:p>
    <w:p w14:paraId="65321890" w14:textId="77777777" w:rsidR="001564B2" w:rsidRPr="00E8273D" w:rsidRDefault="001564B2" w:rsidP="001564B2">
      <w:pPr>
        <w:spacing w:after="200" w:line="240" w:lineRule="auto"/>
        <w:rPr>
          <w:rFonts w:ascii="Arial" w:eastAsia="Calibri" w:hAnsi="Arial" w:cs="Arial"/>
        </w:rPr>
      </w:pPr>
      <w:r w:rsidRPr="00E8273D">
        <w:rPr>
          <w:rFonts w:ascii="Arial" w:eastAsia="Calibri" w:hAnsi="Arial" w:cs="Arial"/>
        </w:rPr>
        <w:br w:type="page"/>
      </w:r>
    </w:p>
    <w:p w14:paraId="4DE52ED8" w14:textId="77777777" w:rsidR="001564B2" w:rsidRPr="00E8273D" w:rsidRDefault="001564B2" w:rsidP="001564B2">
      <w:pPr>
        <w:tabs>
          <w:tab w:val="left" w:pos="567"/>
        </w:tabs>
        <w:spacing w:after="0" w:line="240" w:lineRule="auto"/>
        <w:ind w:left="142"/>
        <w:rPr>
          <w:rFonts w:ascii="Arial" w:eastAsia="Calibri" w:hAnsi="Arial" w:cs="Arial"/>
        </w:rPr>
      </w:pPr>
      <w:r w:rsidRPr="00E8273D">
        <w:rPr>
          <w:rFonts w:ascii="Arial" w:eastAsia="Calibri" w:hAnsi="Arial" w:cs="Arial"/>
        </w:rPr>
        <w:lastRenderedPageBreak/>
        <w:t>1.5</w:t>
      </w:r>
      <w:r w:rsidRPr="00E8273D">
        <w:rPr>
          <w:rFonts w:ascii="Arial" w:eastAsia="Calibri" w:hAnsi="Arial" w:cs="Arial"/>
        </w:rPr>
        <w:tab/>
        <w:t>Taushetsplikt</w:t>
      </w:r>
    </w:p>
    <w:p w14:paraId="6C42E8D6" w14:textId="77777777" w:rsidR="001564B2" w:rsidRPr="00E8273D" w:rsidRDefault="001564B2" w:rsidP="001564B2">
      <w:pPr>
        <w:spacing w:after="240" w:line="240" w:lineRule="auto"/>
        <w:ind w:left="567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 xml:space="preserve">Enhver som utfører tjeneste eller arbeid for Norges Bank, plikter å hindre at uvedkommende </w:t>
      </w:r>
      <w:r w:rsidRPr="00E8273D">
        <w:rPr>
          <w:rFonts w:ascii="Calibri Light" w:eastAsia="Calibri" w:hAnsi="Calibri Light" w:cs="Calibri Light"/>
        </w:rPr>
        <w:br/>
        <w:t xml:space="preserve">får adgang eller kjennskap til det han eller hun i tjenesten får vite om bankens eller andres forretningsmessige forhold eller noens personlige forhold, jf. sentralbankloven § 5-2. Taushetsplikten gjelder også etter avsluttet oppdrags- eller tjenesteforhold, og brudd </w:t>
      </w:r>
      <w:r w:rsidRPr="00E8273D">
        <w:rPr>
          <w:rFonts w:ascii="Calibri Light" w:eastAsia="Calibri" w:hAnsi="Calibri Light" w:cs="Calibri Light"/>
        </w:rPr>
        <w:br/>
        <w:t xml:space="preserve">på taushetsplikten er straffbart. Leverandørens ansatte som utfører arbeid eller tjeneste </w:t>
      </w:r>
      <w:r w:rsidRPr="00E8273D">
        <w:rPr>
          <w:rFonts w:ascii="Calibri Light" w:eastAsia="Calibri" w:hAnsi="Calibri Light" w:cs="Calibri Light"/>
        </w:rPr>
        <w:br/>
        <w:t>for Norges Bank og som har tilgang til bankens lokaler eller systemer, skal undertegne en taushetserklæring.</w:t>
      </w:r>
    </w:p>
    <w:p w14:paraId="5DEB47CF" w14:textId="77777777" w:rsidR="001564B2" w:rsidRPr="00E8273D" w:rsidRDefault="001564B2" w:rsidP="001564B2">
      <w:pPr>
        <w:tabs>
          <w:tab w:val="left" w:pos="567"/>
        </w:tabs>
        <w:spacing w:after="0" w:line="240" w:lineRule="auto"/>
        <w:ind w:left="142"/>
        <w:rPr>
          <w:rFonts w:ascii="Arial" w:eastAsia="Calibri" w:hAnsi="Arial" w:cs="Arial"/>
        </w:rPr>
      </w:pPr>
      <w:r w:rsidRPr="00E8273D">
        <w:rPr>
          <w:rFonts w:ascii="Arial" w:eastAsia="Calibri" w:hAnsi="Arial" w:cs="Arial"/>
        </w:rPr>
        <w:t>1.6</w:t>
      </w:r>
      <w:r w:rsidRPr="00E8273D">
        <w:rPr>
          <w:rFonts w:ascii="Arial" w:eastAsia="Calibri" w:hAnsi="Arial" w:cs="Arial"/>
        </w:rPr>
        <w:tab/>
        <w:t>Interessekonflikter</w:t>
      </w:r>
    </w:p>
    <w:p w14:paraId="262EC9F6" w14:textId="77777777" w:rsidR="001564B2" w:rsidRPr="00E8273D" w:rsidRDefault="001564B2" w:rsidP="001564B2">
      <w:pPr>
        <w:spacing w:after="240" w:line="240" w:lineRule="auto"/>
        <w:ind w:left="567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 xml:space="preserve">Leverandøren skal avstå fra handlinger som kan skape eller synes å skape direkte eller </w:t>
      </w:r>
      <w:r w:rsidRPr="00E8273D">
        <w:rPr>
          <w:rFonts w:ascii="Calibri Light" w:eastAsia="Calibri" w:hAnsi="Calibri Light" w:cs="Calibri Light"/>
        </w:rPr>
        <w:br/>
        <w:t>indirekte konflikt med de interesser man skal ivareta som leverandør til Norges Bank. Leverandøren skal varsle Norges Bank om mulige interessekonflikter.</w:t>
      </w:r>
    </w:p>
    <w:p w14:paraId="6C069C36" w14:textId="77777777" w:rsidR="001564B2" w:rsidRPr="00E8273D" w:rsidRDefault="001564B2" w:rsidP="001564B2">
      <w:pPr>
        <w:tabs>
          <w:tab w:val="left" w:pos="567"/>
        </w:tabs>
        <w:spacing w:after="0" w:line="240" w:lineRule="auto"/>
        <w:ind w:left="142"/>
        <w:rPr>
          <w:rFonts w:ascii="Arial" w:eastAsia="Calibri" w:hAnsi="Arial" w:cs="Arial"/>
        </w:rPr>
      </w:pPr>
      <w:r w:rsidRPr="00E8273D">
        <w:rPr>
          <w:rFonts w:ascii="Arial" w:eastAsia="Calibri" w:hAnsi="Arial" w:cs="Arial"/>
        </w:rPr>
        <w:t>1.7</w:t>
      </w:r>
      <w:r w:rsidRPr="00E8273D">
        <w:rPr>
          <w:rFonts w:ascii="Arial" w:eastAsia="Calibri" w:hAnsi="Arial" w:cs="Arial"/>
        </w:rPr>
        <w:tab/>
        <w:t>Gaver</w:t>
      </w:r>
    </w:p>
    <w:p w14:paraId="54A3A626" w14:textId="77777777" w:rsidR="001564B2" w:rsidRPr="00E8273D" w:rsidRDefault="001564B2" w:rsidP="001564B2">
      <w:pPr>
        <w:spacing w:after="240" w:line="240" w:lineRule="auto"/>
        <w:ind w:left="567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 xml:space="preserve">Leverandøren skal ikke gi noen form for gaver eller personlige fordeler til ansatte </w:t>
      </w:r>
      <w:r w:rsidRPr="00E8273D">
        <w:rPr>
          <w:rFonts w:ascii="Calibri Light" w:eastAsia="Calibri" w:hAnsi="Calibri Light" w:cs="Calibri Light"/>
        </w:rPr>
        <w:br/>
        <w:t xml:space="preserve">i Norges Bank eller nærstående av ansatte i Norges Bank. Med "nærstående" menes det </w:t>
      </w:r>
      <w:r w:rsidRPr="00E8273D">
        <w:rPr>
          <w:rFonts w:ascii="Calibri Light" w:eastAsia="Calibri" w:hAnsi="Calibri Light" w:cs="Calibri Light"/>
        </w:rPr>
        <w:br/>
        <w:t>samme som definisjonen i verdipapirhandelloven § 2-5 nr. 1, 2 og 4 (eksempelvis ektefelle, samboer, mindreårige barn eller selskaper der man har bestemmende innflytelse).</w:t>
      </w:r>
    </w:p>
    <w:p w14:paraId="2529D440" w14:textId="77777777" w:rsidR="001564B2" w:rsidRPr="00E8273D" w:rsidRDefault="001564B2" w:rsidP="001564B2">
      <w:pPr>
        <w:tabs>
          <w:tab w:val="left" w:pos="567"/>
        </w:tabs>
        <w:spacing w:after="0" w:line="240" w:lineRule="auto"/>
        <w:ind w:left="142"/>
        <w:rPr>
          <w:rFonts w:ascii="Arial" w:eastAsia="Calibri" w:hAnsi="Arial" w:cs="Arial"/>
          <w:sz w:val="26"/>
          <w:szCs w:val="26"/>
        </w:rPr>
      </w:pPr>
      <w:r w:rsidRPr="00E8273D">
        <w:rPr>
          <w:rFonts w:ascii="Arial" w:eastAsia="Calibri" w:hAnsi="Arial" w:cs="Arial"/>
          <w:sz w:val="26"/>
          <w:szCs w:val="26"/>
        </w:rPr>
        <w:t>2</w:t>
      </w:r>
      <w:r w:rsidRPr="00E8273D">
        <w:rPr>
          <w:rFonts w:ascii="Arial" w:eastAsia="Calibri" w:hAnsi="Arial" w:cs="Arial"/>
          <w:sz w:val="26"/>
          <w:szCs w:val="26"/>
        </w:rPr>
        <w:tab/>
        <w:t xml:space="preserve">Særskilte retningslinjer </w:t>
      </w:r>
    </w:p>
    <w:p w14:paraId="50C069ED" w14:textId="77777777" w:rsidR="001564B2" w:rsidRPr="00E8273D" w:rsidRDefault="001564B2" w:rsidP="001564B2">
      <w:pPr>
        <w:tabs>
          <w:tab w:val="left" w:pos="567"/>
        </w:tabs>
        <w:spacing w:after="0" w:line="240" w:lineRule="auto"/>
        <w:ind w:left="142"/>
        <w:rPr>
          <w:rFonts w:ascii="Arial" w:eastAsia="Calibri" w:hAnsi="Arial" w:cs="Arial"/>
        </w:rPr>
      </w:pPr>
      <w:r w:rsidRPr="00E8273D">
        <w:rPr>
          <w:rFonts w:ascii="Arial" w:eastAsia="Calibri" w:hAnsi="Arial" w:cs="Arial"/>
        </w:rPr>
        <w:t>2.1</w:t>
      </w:r>
      <w:r w:rsidRPr="00E8273D">
        <w:rPr>
          <w:rFonts w:ascii="Arial" w:eastAsia="Calibri" w:hAnsi="Arial" w:cs="Arial"/>
        </w:rPr>
        <w:tab/>
        <w:t>Virkeområde</w:t>
      </w:r>
    </w:p>
    <w:p w14:paraId="00AC784D" w14:textId="77777777" w:rsidR="001564B2" w:rsidRPr="00E8273D" w:rsidRDefault="001564B2" w:rsidP="001564B2">
      <w:pPr>
        <w:spacing w:after="0" w:line="240" w:lineRule="auto"/>
        <w:ind w:left="567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>Retningslinjene nedenfor er spesialregler som gjelder for ansatte hos leverandøren:</w:t>
      </w:r>
    </w:p>
    <w:p w14:paraId="738FD539" w14:textId="77777777" w:rsidR="001564B2" w:rsidRPr="00E8273D" w:rsidRDefault="001564B2" w:rsidP="0086010D">
      <w:pPr>
        <w:numPr>
          <w:ilvl w:val="0"/>
          <w:numId w:val="9"/>
        </w:numPr>
        <w:spacing w:after="0" w:line="240" w:lineRule="auto"/>
        <w:ind w:left="993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>når disse opptrer på vegne av Norges Bank</w:t>
      </w:r>
    </w:p>
    <w:p w14:paraId="6FF3CED6" w14:textId="77777777" w:rsidR="001564B2" w:rsidRPr="00E8273D" w:rsidRDefault="001564B2" w:rsidP="0086010D">
      <w:pPr>
        <w:numPr>
          <w:ilvl w:val="0"/>
          <w:numId w:val="9"/>
        </w:numPr>
        <w:spacing w:after="240" w:line="240" w:lineRule="auto"/>
        <w:ind w:left="993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>når disse gjennom oppdraget for Norges Bank har innsideinformasjon eller annen konfidensiell informasjon</w:t>
      </w:r>
    </w:p>
    <w:p w14:paraId="7752D91B" w14:textId="77777777" w:rsidR="001564B2" w:rsidRPr="00E8273D" w:rsidRDefault="001564B2" w:rsidP="001564B2">
      <w:pPr>
        <w:spacing w:after="240" w:line="240" w:lineRule="auto"/>
        <w:ind w:left="567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 xml:space="preserve">Den nærmere </w:t>
      </w:r>
      <w:proofErr w:type="gramStart"/>
      <w:r w:rsidRPr="00E8273D">
        <w:rPr>
          <w:rFonts w:ascii="Calibri Light" w:eastAsia="Calibri" w:hAnsi="Calibri Light" w:cs="Calibri Light"/>
        </w:rPr>
        <w:t>anvendelsen</w:t>
      </w:r>
      <w:proofErr w:type="gramEnd"/>
      <w:r w:rsidRPr="00E8273D">
        <w:rPr>
          <w:rFonts w:ascii="Calibri Light" w:eastAsia="Calibri" w:hAnsi="Calibri Light" w:cs="Calibri Light"/>
        </w:rPr>
        <w:t xml:space="preserve"> av disse retningslinjene kan avtales særskilt.</w:t>
      </w:r>
    </w:p>
    <w:p w14:paraId="405FDA45" w14:textId="77777777" w:rsidR="001564B2" w:rsidRPr="00E8273D" w:rsidRDefault="001564B2" w:rsidP="001564B2">
      <w:pPr>
        <w:tabs>
          <w:tab w:val="left" w:pos="567"/>
        </w:tabs>
        <w:spacing w:after="0" w:line="240" w:lineRule="auto"/>
        <w:ind w:left="142"/>
        <w:rPr>
          <w:rFonts w:ascii="Arial" w:eastAsia="Calibri" w:hAnsi="Arial" w:cs="Arial"/>
        </w:rPr>
      </w:pPr>
      <w:r w:rsidRPr="00E8273D">
        <w:rPr>
          <w:rFonts w:ascii="Arial" w:eastAsia="Calibri" w:hAnsi="Arial" w:cs="Arial"/>
        </w:rPr>
        <w:t>2.2</w:t>
      </w:r>
      <w:r w:rsidRPr="00E8273D">
        <w:rPr>
          <w:rFonts w:ascii="Arial" w:eastAsia="Calibri" w:hAnsi="Arial" w:cs="Arial"/>
        </w:rPr>
        <w:tab/>
        <w:t xml:space="preserve">Egenhandel </w:t>
      </w:r>
    </w:p>
    <w:p w14:paraId="38454D7A" w14:textId="77777777" w:rsidR="001564B2" w:rsidRPr="00E8273D" w:rsidRDefault="001564B2" w:rsidP="001564B2">
      <w:pPr>
        <w:spacing w:after="0" w:line="240" w:lineRule="auto"/>
        <w:ind w:left="567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>En ansatt hos leverandøren:</w:t>
      </w:r>
    </w:p>
    <w:p w14:paraId="55BA14F0" w14:textId="77777777" w:rsidR="001564B2" w:rsidRPr="00E8273D" w:rsidRDefault="001564B2" w:rsidP="0086010D">
      <w:pPr>
        <w:numPr>
          <w:ilvl w:val="0"/>
          <w:numId w:val="10"/>
        </w:numPr>
        <w:spacing w:after="0" w:line="240" w:lineRule="auto"/>
        <w:ind w:left="993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 xml:space="preserve">med innsyn i renteprosessen eller prosessen med motsyklisk kapitalbuffer kan </w:t>
      </w:r>
      <w:r w:rsidRPr="00E8273D">
        <w:rPr>
          <w:rFonts w:ascii="Calibri Light" w:eastAsia="Calibri" w:hAnsi="Calibri Light" w:cs="Calibri Light"/>
        </w:rPr>
        <w:br/>
        <w:t xml:space="preserve">ikke kjøpe, etablere, selge, legge inn handelsordre, innløse eller refinansiere valutaprodukter, fastrenteprodukter eller finansielle instrumenter i norske kroner </w:t>
      </w:r>
      <w:r w:rsidRPr="00E8273D">
        <w:rPr>
          <w:rFonts w:ascii="Calibri Light" w:eastAsia="Calibri" w:hAnsi="Calibri Light" w:cs="Calibri Light"/>
        </w:rPr>
        <w:br/>
        <w:t xml:space="preserve">de siste 21 kalenderdager før dagen for offentliggjøring av rentebeslutningen. Hvis beslutningen om motsyklisk kapitalbuffer offentliggjøres etter at rentebeslutningen </w:t>
      </w:r>
      <w:r w:rsidRPr="00E8273D">
        <w:rPr>
          <w:rFonts w:ascii="Calibri Light" w:eastAsia="Calibri" w:hAnsi="Calibri Light" w:cs="Calibri Light"/>
        </w:rPr>
        <w:br/>
        <w:t>er publisert, forlenges karanteneperioden til etter at bufferen er offentliggjort</w:t>
      </w:r>
    </w:p>
    <w:p w14:paraId="5EC2304D" w14:textId="77777777" w:rsidR="001564B2" w:rsidRPr="00E8273D" w:rsidRDefault="001564B2" w:rsidP="0086010D">
      <w:pPr>
        <w:numPr>
          <w:ilvl w:val="0"/>
          <w:numId w:val="10"/>
        </w:numPr>
        <w:spacing w:after="0" w:line="240" w:lineRule="auto"/>
        <w:ind w:left="993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 xml:space="preserve">har likevel anledning til nødvendig veksling av valuta i forbindelse med reiser eller </w:t>
      </w:r>
      <w:r w:rsidRPr="00E8273D">
        <w:rPr>
          <w:rFonts w:ascii="Calibri Light" w:eastAsia="Calibri" w:hAnsi="Calibri Light" w:cs="Calibri Light"/>
        </w:rPr>
        <w:br/>
        <w:t>flytting mellom land med ulik valuta</w:t>
      </w:r>
    </w:p>
    <w:p w14:paraId="5AC3D024" w14:textId="77777777" w:rsidR="001564B2" w:rsidRPr="00E8273D" w:rsidRDefault="001564B2" w:rsidP="0086010D">
      <w:pPr>
        <w:numPr>
          <w:ilvl w:val="0"/>
          <w:numId w:val="10"/>
        </w:numPr>
        <w:spacing w:after="240" w:line="240" w:lineRule="auto"/>
        <w:ind w:left="993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 xml:space="preserve">som gjennom sitt arbeid for Norges Bank vil kunne ha tilgang til fortrolig informasjon </w:t>
      </w:r>
      <w:r w:rsidRPr="00E8273D">
        <w:rPr>
          <w:rFonts w:ascii="Calibri Light" w:eastAsia="Calibri" w:hAnsi="Calibri Light" w:cs="Calibri Light"/>
        </w:rPr>
        <w:br/>
        <w:t xml:space="preserve">om enkeltfinansforetak, kan ikke erverve eller avhende norske omsettelige verdipapirer </w:t>
      </w:r>
      <w:r w:rsidRPr="00E8273D">
        <w:rPr>
          <w:rFonts w:ascii="Calibri Light" w:eastAsia="Calibri" w:hAnsi="Calibri Light" w:cs="Calibri Light"/>
        </w:rPr>
        <w:br/>
        <w:t>(jf. definisjonen i § 2-4 (1) i verdipapirhandelloven) som er utstedt av foretak i finansiell sektor, eller derivater til slike.</w:t>
      </w:r>
    </w:p>
    <w:p w14:paraId="2514CA93" w14:textId="77777777" w:rsidR="001564B2" w:rsidRPr="00E8273D" w:rsidRDefault="001564B2" w:rsidP="001564B2">
      <w:pPr>
        <w:spacing w:after="0" w:line="240" w:lineRule="auto"/>
        <w:ind w:left="567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>En ansatt hos leverandøren som i sitt arbeid for Norges Bank:</w:t>
      </w:r>
    </w:p>
    <w:p w14:paraId="29AC268C" w14:textId="77777777" w:rsidR="001564B2" w:rsidRPr="00E8273D" w:rsidRDefault="001564B2" w:rsidP="0086010D">
      <w:pPr>
        <w:numPr>
          <w:ilvl w:val="0"/>
          <w:numId w:val="10"/>
        </w:numPr>
        <w:spacing w:after="0" w:line="240" w:lineRule="auto"/>
        <w:ind w:left="993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 xml:space="preserve">forvalter porteføljer eller gjennomfører transaksjoner i finansielle instrumenter eller på annen måte treffer beslutninger om finansielle instrumenter, kan ikke foreta egenhandler </w:t>
      </w:r>
      <w:r w:rsidRPr="00E8273D">
        <w:rPr>
          <w:rFonts w:ascii="Calibri Light" w:eastAsia="Calibri" w:hAnsi="Calibri Light" w:cs="Calibri Light"/>
        </w:rPr>
        <w:br/>
        <w:t>i de samme finansielle instrumentene som ligger innenfor forvaltningsmandatet</w:t>
      </w:r>
    </w:p>
    <w:p w14:paraId="4C4F84BA" w14:textId="77777777" w:rsidR="001564B2" w:rsidRPr="00E8273D" w:rsidRDefault="001564B2" w:rsidP="0086010D">
      <w:pPr>
        <w:numPr>
          <w:ilvl w:val="0"/>
          <w:numId w:val="10"/>
        </w:numPr>
        <w:spacing w:after="0" w:line="240" w:lineRule="auto"/>
        <w:ind w:left="993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lastRenderedPageBreak/>
        <w:t xml:space="preserve">har – eller har tilgang til – opplysninger om Norges Banks beslutninger om handel </w:t>
      </w:r>
      <w:r w:rsidRPr="00E8273D">
        <w:rPr>
          <w:rFonts w:ascii="Calibri Light" w:eastAsia="Calibri" w:hAnsi="Calibri Light" w:cs="Calibri Light"/>
        </w:rPr>
        <w:br/>
        <w:t>i finansielt instrument, kan ikke foreta egenhandler i samme type instrument før opplysningen er offentlig</w:t>
      </w:r>
    </w:p>
    <w:p w14:paraId="21A3B26F" w14:textId="77777777" w:rsidR="001564B2" w:rsidRPr="00E8273D" w:rsidRDefault="001564B2" w:rsidP="0086010D">
      <w:pPr>
        <w:numPr>
          <w:ilvl w:val="0"/>
          <w:numId w:val="10"/>
        </w:numPr>
        <w:spacing w:after="0" w:line="240" w:lineRule="auto"/>
        <w:ind w:left="993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 xml:space="preserve">normalt har innsyn i eller arbeider med forvaltning av finansielle instrumenter </w:t>
      </w:r>
      <w:r w:rsidRPr="00E8273D">
        <w:rPr>
          <w:rFonts w:ascii="Calibri Light" w:eastAsia="Calibri" w:hAnsi="Calibri Light" w:cs="Calibri Light"/>
        </w:rPr>
        <w:br/>
        <w:t>eller valuta for Norges Bank kan ikke:</w:t>
      </w:r>
    </w:p>
    <w:p w14:paraId="2000FE27" w14:textId="77777777" w:rsidR="001564B2" w:rsidRPr="00E8273D" w:rsidRDefault="001564B2" w:rsidP="0086010D">
      <w:pPr>
        <w:numPr>
          <w:ilvl w:val="1"/>
          <w:numId w:val="10"/>
        </w:numPr>
        <w:spacing w:after="0" w:line="240" w:lineRule="auto"/>
        <w:ind w:left="1560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>handle derivater eller i Exchanged Traded Notes (ETN).</w:t>
      </w:r>
    </w:p>
    <w:p w14:paraId="6122EFFD" w14:textId="77777777" w:rsidR="001564B2" w:rsidRPr="00E8273D" w:rsidRDefault="001564B2" w:rsidP="0086010D">
      <w:pPr>
        <w:numPr>
          <w:ilvl w:val="1"/>
          <w:numId w:val="10"/>
        </w:numPr>
        <w:spacing w:after="0" w:line="240" w:lineRule="auto"/>
        <w:ind w:left="1560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 xml:space="preserve">ved egenhandel i finansielle instrumenter eller valutaprodukter å benytte </w:t>
      </w:r>
      <w:r w:rsidRPr="00E8273D">
        <w:rPr>
          <w:rFonts w:ascii="Calibri Light" w:eastAsia="Calibri" w:hAnsi="Calibri Light" w:cs="Calibri Light"/>
        </w:rPr>
        <w:br/>
        <w:t>motparter som regelmessig og i vesentlig omfang yter tjenester til sentralbank-virksomheten med mindre handelen skjer elektronisk og til standardiserte vilkår</w:t>
      </w:r>
    </w:p>
    <w:p w14:paraId="145DA43D" w14:textId="77777777" w:rsidR="001564B2" w:rsidRPr="00E8273D" w:rsidRDefault="001564B2" w:rsidP="0086010D">
      <w:pPr>
        <w:numPr>
          <w:ilvl w:val="0"/>
          <w:numId w:val="10"/>
        </w:numPr>
        <w:spacing w:after="240" w:line="240" w:lineRule="auto"/>
        <w:ind w:left="993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 xml:space="preserve">har innsideinformasjon eller annen konfidensiell selskapsinformasjon om investeringsvirksomheten i NBIM, skal under enhver omstendighet unngå </w:t>
      </w:r>
      <w:r w:rsidRPr="00E8273D">
        <w:rPr>
          <w:rFonts w:ascii="Calibri Light" w:eastAsia="Calibri" w:hAnsi="Calibri Light" w:cs="Calibri Light"/>
        </w:rPr>
        <w:br/>
        <w:t xml:space="preserve">å bruke slik informasjon til egenhandel, til å gi investeringsråd til andre eller </w:t>
      </w:r>
      <w:r w:rsidRPr="00E8273D">
        <w:rPr>
          <w:rFonts w:ascii="Calibri Light" w:eastAsia="Calibri" w:hAnsi="Calibri Light" w:cs="Calibri Light"/>
        </w:rPr>
        <w:br/>
        <w:t>gi slik informasjon videre til uvedkommende, jf. også punkt 2.3.</w:t>
      </w:r>
    </w:p>
    <w:p w14:paraId="67727E24" w14:textId="77777777" w:rsidR="001564B2" w:rsidRPr="00E8273D" w:rsidRDefault="001564B2" w:rsidP="001564B2">
      <w:pPr>
        <w:tabs>
          <w:tab w:val="left" w:pos="567"/>
        </w:tabs>
        <w:spacing w:after="0" w:line="240" w:lineRule="auto"/>
        <w:ind w:left="142"/>
        <w:rPr>
          <w:rFonts w:ascii="Arial" w:eastAsia="Calibri" w:hAnsi="Arial" w:cs="Arial"/>
        </w:rPr>
      </w:pPr>
      <w:r w:rsidRPr="00E8273D">
        <w:rPr>
          <w:rFonts w:ascii="Arial" w:eastAsia="Calibri" w:hAnsi="Arial" w:cs="Arial"/>
        </w:rPr>
        <w:t>2.3</w:t>
      </w:r>
      <w:r w:rsidRPr="00E8273D">
        <w:rPr>
          <w:rFonts w:ascii="Arial" w:eastAsia="Calibri" w:hAnsi="Arial" w:cs="Arial"/>
        </w:rPr>
        <w:tab/>
        <w:t>Innsideinformasjon og annen konfidensiell selskapsinformasjon</w:t>
      </w:r>
    </w:p>
    <w:p w14:paraId="2E5E1DF2" w14:textId="77777777" w:rsidR="001564B2" w:rsidRPr="00E8273D" w:rsidRDefault="001564B2" w:rsidP="001564B2">
      <w:pPr>
        <w:spacing w:after="0" w:line="240" w:lineRule="auto"/>
        <w:ind w:left="567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>Ansatte hos leverandøren som i sitt arbeid for Norges Bank får kjennskap til innside-</w:t>
      </w:r>
      <w:r w:rsidRPr="00E8273D">
        <w:rPr>
          <w:rFonts w:ascii="Calibri Light" w:eastAsia="Calibri" w:hAnsi="Calibri Light" w:cs="Calibri Light"/>
        </w:rPr>
        <w:br/>
        <w:t xml:space="preserve">informasjon (jf. definisjon i artikkel 7 i markedsmisbruksforordningen) </w:t>
      </w:r>
      <w:r w:rsidRPr="00E8273D">
        <w:rPr>
          <w:rFonts w:ascii="Calibri Light" w:eastAsia="Calibri" w:hAnsi="Calibri Light" w:cs="Calibri Light"/>
        </w:rPr>
        <w:br/>
        <w:t xml:space="preserve">eller annen konfidensiell informasjon, må ved handel i finansielle instrumenter, </w:t>
      </w:r>
      <w:r w:rsidRPr="00E8273D">
        <w:rPr>
          <w:rFonts w:ascii="Calibri Light" w:eastAsia="Calibri" w:hAnsi="Calibri Light" w:cs="Calibri Light"/>
        </w:rPr>
        <w:br/>
        <w:t xml:space="preserve">valutaprodukter eller fastrenteprodukter ikke misbruke slik informasjon. </w:t>
      </w:r>
      <w:r w:rsidRPr="00E8273D">
        <w:rPr>
          <w:rFonts w:ascii="Calibri Light" w:eastAsia="Calibri" w:hAnsi="Calibri Light" w:cs="Calibri Light"/>
        </w:rPr>
        <w:br/>
        <w:t>Den som har innsideinformasjon, skal ikke:</w:t>
      </w:r>
    </w:p>
    <w:p w14:paraId="6BAF91D9" w14:textId="77777777" w:rsidR="001564B2" w:rsidRPr="00E8273D" w:rsidRDefault="001564B2" w:rsidP="0086010D">
      <w:pPr>
        <w:numPr>
          <w:ilvl w:val="0"/>
          <w:numId w:val="11"/>
        </w:numPr>
        <w:shd w:val="clear" w:color="auto" w:fill="FFFFFF"/>
        <w:spacing w:after="100" w:afterAutospacing="1" w:line="240" w:lineRule="auto"/>
        <w:ind w:left="993"/>
        <w:rPr>
          <w:rFonts w:ascii="Calibri Light" w:eastAsia="Calibri" w:hAnsi="Calibri Light" w:cs="Calibri Light"/>
          <w:iCs/>
        </w:rPr>
      </w:pPr>
      <w:r w:rsidRPr="00E8273D">
        <w:rPr>
          <w:rFonts w:ascii="Calibri Light" w:eastAsia="Calibri" w:hAnsi="Calibri Light" w:cs="Calibri Light"/>
          <w:iCs/>
        </w:rPr>
        <w:t>foreta eller forsøke å foreta innsidehandel,</w:t>
      </w:r>
    </w:p>
    <w:p w14:paraId="497B0FDE" w14:textId="77777777" w:rsidR="001564B2" w:rsidRPr="00E8273D" w:rsidRDefault="001564B2" w:rsidP="0086010D">
      <w:pPr>
        <w:numPr>
          <w:ilvl w:val="0"/>
          <w:numId w:val="11"/>
        </w:numPr>
        <w:shd w:val="clear" w:color="auto" w:fill="FFFFFF"/>
        <w:spacing w:after="100" w:afterAutospacing="1" w:line="240" w:lineRule="auto"/>
        <w:ind w:left="993"/>
        <w:rPr>
          <w:rFonts w:ascii="Calibri Light" w:eastAsia="Calibri" w:hAnsi="Calibri Light" w:cs="Calibri Light"/>
          <w:iCs/>
        </w:rPr>
      </w:pPr>
      <w:r w:rsidRPr="00E8273D">
        <w:rPr>
          <w:rFonts w:ascii="Calibri Light" w:eastAsia="Calibri" w:hAnsi="Calibri Light" w:cs="Calibri Light"/>
          <w:iCs/>
        </w:rPr>
        <w:t xml:space="preserve">anbefale en annen person å foreta innsidehandel eller tilskynde en annen </w:t>
      </w:r>
      <w:r w:rsidRPr="00E8273D">
        <w:rPr>
          <w:rFonts w:ascii="Calibri Light" w:eastAsia="Calibri" w:hAnsi="Calibri Light" w:cs="Calibri Light"/>
          <w:iCs/>
        </w:rPr>
        <w:br/>
        <w:t>person til å foreta innsidehandel, eller</w:t>
      </w:r>
    </w:p>
    <w:p w14:paraId="111C8FFE" w14:textId="77777777" w:rsidR="001564B2" w:rsidRPr="00E8273D" w:rsidRDefault="001564B2" w:rsidP="0086010D">
      <w:pPr>
        <w:numPr>
          <w:ilvl w:val="0"/>
          <w:numId w:val="11"/>
        </w:numPr>
        <w:shd w:val="clear" w:color="auto" w:fill="FFFFFF"/>
        <w:spacing w:after="100" w:afterAutospacing="1" w:line="240" w:lineRule="auto"/>
        <w:ind w:left="993"/>
        <w:rPr>
          <w:rFonts w:ascii="Calibri Light" w:eastAsia="Calibri" w:hAnsi="Calibri Light" w:cs="Calibri Light"/>
          <w:iCs/>
        </w:rPr>
      </w:pPr>
      <w:r w:rsidRPr="00E8273D">
        <w:rPr>
          <w:rFonts w:ascii="Calibri Light" w:eastAsia="Calibri" w:hAnsi="Calibri Light" w:cs="Calibri Light"/>
          <w:iCs/>
        </w:rPr>
        <w:t xml:space="preserve">ulovlig spre slik innsideinformasjon, dvs. at den ikke spres som ledd i den </w:t>
      </w:r>
      <w:r w:rsidRPr="00E8273D">
        <w:rPr>
          <w:rFonts w:ascii="Calibri Light" w:eastAsia="Calibri" w:hAnsi="Calibri Light" w:cs="Calibri Light"/>
          <w:iCs/>
        </w:rPr>
        <w:br/>
        <w:t xml:space="preserve">normale utøvelsen av den ansattes arbeid, yrke eller forpliktelser. </w:t>
      </w:r>
    </w:p>
    <w:p w14:paraId="0FCCBCAC" w14:textId="77777777" w:rsidR="001564B2" w:rsidRPr="00E8273D" w:rsidRDefault="001564B2" w:rsidP="001564B2">
      <w:pPr>
        <w:spacing w:after="240" w:line="240" w:lineRule="auto"/>
        <w:ind w:left="567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>Misbruk av innsideinformasjon er straffbart etter lov.</w:t>
      </w:r>
    </w:p>
    <w:p w14:paraId="3C6ECB35" w14:textId="77777777" w:rsidR="001564B2" w:rsidRPr="00E8273D" w:rsidRDefault="001564B2" w:rsidP="001564B2">
      <w:pPr>
        <w:tabs>
          <w:tab w:val="left" w:pos="567"/>
        </w:tabs>
        <w:spacing w:after="0" w:line="240" w:lineRule="auto"/>
        <w:ind w:left="142"/>
        <w:rPr>
          <w:rFonts w:ascii="Arial" w:eastAsia="Calibri" w:hAnsi="Arial" w:cs="Arial"/>
        </w:rPr>
      </w:pPr>
      <w:r w:rsidRPr="00E8273D">
        <w:rPr>
          <w:rFonts w:ascii="Arial" w:eastAsia="Calibri" w:hAnsi="Arial" w:cs="Arial"/>
        </w:rPr>
        <w:t>2.4</w:t>
      </w:r>
      <w:r w:rsidRPr="00E8273D">
        <w:rPr>
          <w:rFonts w:ascii="Arial" w:eastAsia="Calibri" w:hAnsi="Arial" w:cs="Arial"/>
        </w:rPr>
        <w:tab/>
        <w:t>Gaver</w:t>
      </w:r>
    </w:p>
    <w:p w14:paraId="017676FE" w14:textId="77777777" w:rsidR="001564B2" w:rsidRPr="00E8273D" w:rsidRDefault="001564B2" w:rsidP="001564B2">
      <w:pPr>
        <w:spacing w:after="240" w:line="240" w:lineRule="auto"/>
        <w:ind w:left="567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 xml:space="preserve">Ansatte hos leverandøren skal avstå fra å motta gaver eller personlige fordeler til seg </w:t>
      </w:r>
      <w:r w:rsidRPr="00E8273D">
        <w:rPr>
          <w:rFonts w:ascii="Calibri Light" w:eastAsia="Calibri" w:hAnsi="Calibri Light" w:cs="Calibri Light"/>
        </w:rPr>
        <w:br/>
        <w:t xml:space="preserve">selv eller andre fra bankens forretningsforbindelser eller fra andre i anledning tjeneste </w:t>
      </w:r>
      <w:r w:rsidRPr="00E8273D">
        <w:rPr>
          <w:rFonts w:ascii="Calibri Light" w:eastAsia="Calibri" w:hAnsi="Calibri Light" w:cs="Calibri Light"/>
        </w:rPr>
        <w:br/>
        <w:t xml:space="preserve">eller arbeid i Norges Bank som kan gi personlig fordel for den ansatte eller som er egnet til, </w:t>
      </w:r>
      <w:r w:rsidRPr="00E8273D">
        <w:rPr>
          <w:rFonts w:ascii="Calibri Light" w:eastAsia="Calibri" w:hAnsi="Calibri Light" w:cs="Calibri Light"/>
        </w:rPr>
        <w:br/>
        <w:t xml:space="preserve">eller kan være ment, å påvirke ansattes tjenstlige handlinger.  Ansatte hos leverandøren, </w:t>
      </w:r>
      <w:r w:rsidRPr="00E8273D">
        <w:rPr>
          <w:rFonts w:ascii="Calibri Light" w:eastAsia="Calibri" w:hAnsi="Calibri Light" w:cs="Calibri Light"/>
        </w:rPr>
        <w:br/>
        <w:t xml:space="preserve">som opptrer på vegne av Norges Bank, skal heller ikke gi gaver til forretningsforbindelser </w:t>
      </w:r>
      <w:r w:rsidRPr="00E8273D">
        <w:rPr>
          <w:rFonts w:ascii="Calibri Light" w:eastAsia="Calibri" w:hAnsi="Calibri Light" w:cs="Calibri Light"/>
        </w:rPr>
        <w:br/>
        <w:t xml:space="preserve">eller til </w:t>
      </w:r>
      <w:proofErr w:type="gramStart"/>
      <w:r w:rsidRPr="00E8273D">
        <w:rPr>
          <w:rFonts w:ascii="Calibri Light" w:eastAsia="Calibri" w:hAnsi="Calibri Light" w:cs="Calibri Light"/>
        </w:rPr>
        <w:t>potensielle</w:t>
      </w:r>
      <w:proofErr w:type="gramEnd"/>
      <w:r w:rsidRPr="00E8273D">
        <w:rPr>
          <w:rFonts w:ascii="Calibri Light" w:eastAsia="Calibri" w:hAnsi="Calibri Light" w:cs="Calibri Light"/>
        </w:rPr>
        <w:t xml:space="preserve"> forretningsforbindelser av Norges Bank. </w:t>
      </w:r>
    </w:p>
    <w:p w14:paraId="38BF8D5F" w14:textId="77777777" w:rsidR="001564B2" w:rsidRPr="00E8273D" w:rsidRDefault="001564B2" w:rsidP="001564B2">
      <w:pPr>
        <w:tabs>
          <w:tab w:val="left" w:pos="567"/>
        </w:tabs>
        <w:spacing w:after="0" w:line="240" w:lineRule="auto"/>
        <w:ind w:left="142"/>
        <w:rPr>
          <w:rFonts w:ascii="Arial" w:eastAsia="Calibri" w:hAnsi="Arial" w:cs="Arial"/>
        </w:rPr>
      </w:pPr>
      <w:r w:rsidRPr="00E8273D">
        <w:rPr>
          <w:rFonts w:ascii="Arial" w:eastAsia="Calibri" w:hAnsi="Arial" w:cs="Arial"/>
        </w:rPr>
        <w:t>2.5</w:t>
      </w:r>
      <w:r w:rsidRPr="00E8273D">
        <w:rPr>
          <w:rFonts w:ascii="Arial" w:eastAsia="Calibri" w:hAnsi="Arial" w:cs="Arial"/>
        </w:rPr>
        <w:tab/>
        <w:t>Invitasjoner</w:t>
      </w:r>
    </w:p>
    <w:p w14:paraId="279F379A" w14:textId="77777777" w:rsidR="001564B2" w:rsidRPr="00E8273D" w:rsidRDefault="001564B2" w:rsidP="001564B2">
      <w:pPr>
        <w:spacing w:after="0" w:line="240" w:lineRule="auto"/>
        <w:ind w:left="567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 xml:space="preserve">Dersom ansatte hos leverandøren deltar på eksterne reiser, seminarer mv. for Norges Bank, </w:t>
      </w:r>
      <w:r w:rsidRPr="00E8273D">
        <w:rPr>
          <w:rFonts w:ascii="Calibri Light" w:eastAsia="Calibri" w:hAnsi="Calibri Light" w:cs="Calibri Light"/>
        </w:rPr>
        <w:br/>
        <w:t xml:space="preserve">skal kostnadene som hovedregel dekkes av Norges Bank eller av leverandøren selv der dette </w:t>
      </w:r>
      <w:r w:rsidRPr="00E8273D">
        <w:rPr>
          <w:rFonts w:ascii="Calibri Light" w:eastAsia="Calibri" w:hAnsi="Calibri Light" w:cs="Calibri Light"/>
        </w:rPr>
        <w:br/>
        <w:t xml:space="preserve">er avtalt og hensiktsmessig. </w:t>
      </w:r>
    </w:p>
    <w:p w14:paraId="2224D5D4" w14:textId="77777777" w:rsidR="001564B2" w:rsidRPr="00E8273D" w:rsidRDefault="001564B2" w:rsidP="001564B2">
      <w:pPr>
        <w:spacing w:after="0" w:line="240" w:lineRule="auto"/>
        <w:ind w:left="567"/>
        <w:rPr>
          <w:rFonts w:ascii="Calibri Light" w:eastAsia="Calibri" w:hAnsi="Calibri Light" w:cs="Calibri Light"/>
        </w:rPr>
      </w:pPr>
    </w:p>
    <w:p w14:paraId="7A2BF968" w14:textId="77777777" w:rsidR="001564B2" w:rsidRPr="00E8273D" w:rsidRDefault="001564B2" w:rsidP="001564B2">
      <w:pPr>
        <w:spacing w:after="0" w:line="240" w:lineRule="auto"/>
        <w:ind w:left="567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 xml:space="preserve">Ansatte hos leverandøren som opptrer på vegne av Norges Bank, kan ta imot invitasjon til måltider fra bankens forretningsforbindelser eller </w:t>
      </w:r>
      <w:proofErr w:type="gramStart"/>
      <w:r w:rsidRPr="00E8273D">
        <w:rPr>
          <w:rFonts w:ascii="Calibri Light" w:eastAsia="Calibri" w:hAnsi="Calibri Light" w:cs="Calibri Light"/>
        </w:rPr>
        <w:t>potensielle</w:t>
      </w:r>
      <w:proofErr w:type="gramEnd"/>
      <w:r w:rsidRPr="00E8273D">
        <w:rPr>
          <w:rFonts w:ascii="Calibri Light" w:eastAsia="Calibri" w:hAnsi="Calibri Light" w:cs="Calibri Light"/>
        </w:rPr>
        <w:t xml:space="preserve"> forretningsforbindelser bare dersom måltidet naturlig inngår som del av et møte eller annen omstendighet som knytter </w:t>
      </w:r>
      <w:r w:rsidRPr="00E8273D">
        <w:rPr>
          <w:rFonts w:ascii="Calibri Light" w:eastAsia="Calibri" w:hAnsi="Calibri Light" w:cs="Calibri Light"/>
        </w:rPr>
        <w:br/>
        <w:t xml:space="preserve">seg til et oppdrag for Norges Bank, eller hvor formålet åpenbart ikke er å oppnå kontrakter </w:t>
      </w:r>
      <w:r w:rsidRPr="00E8273D">
        <w:rPr>
          <w:rFonts w:ascii="Calibri Light" w:eastAsia="Calibri" w:hAnsi="Calibri Light" w:cs="Calibri Light"/>
        </w:rPr>
        <w:br/>
        <w:t>med eller særlige ytelser fra Norges Bank.</w:t>
      </w:r>
    </w:p>
    <w:p w14:paraId="040C115B" w14:textId="77777777" w:rsidR="001564B2" w:rsidRPr="00E8273D" w:rsidRDefault="001564B2" w:rsidP="001564B2">
      <w:pPr>
        <w:spacing w:after="0" w:line="240" w:lineRule="auto"/>
        <w:ind w:left="567"/>
        <w:rPr>
          <w:rFonts w:ascii="Calibri Light" w:eastAsia="Calibri" w:hAnsi="Calibri Light" w:cs="Calibri Light"/>
        </w:rPr>
      </w:pPr>
    </w:p>
    <w:p w14:paraId="5E028C39" w14:textId="77777777" w:rsidR="001564B2" w:rsidRPr="00E8273D" w:rsidRDefault="001564B2" w:rsidP="001564B2">
      <w:pPr>
        <w:spacing w:after="240" w:line="240" w:lineRule="auto"/>
        <w:ind w:left="567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 xml:space="preserve">Dersom kostnadsdekningen er regulert annet sted i avtalen mellom leverandøren </w:t>
      </w:r>
      <w:r w:rsidRPr="00E8273D">
        <w:rPr>
          <w:rFonts w:ascii="Calibri Light" w:eastAsia="Calibri" w:hAnsi="Calibri Light" w:cs="Calibri Light"/>
        </w:rPr>
        <w:br/>
        <w:t>og Norges Bank, går det foran bestemmelsen her.</w:t>
      </w:r>
    </w:p>
    <w:p w14:paraId="22CA6171" w14:textId="77777777" w:rsidR="001564B2" w:rsidRPr="00E8273D" w:rsidRDefault="001564B2" w:rsidP="001564B2">
      <w:pPr>
        <w:tabs>
          <w:tab w:val="left" w:pos="567"/>
        </w:tabs>
        <w:spacing w:after="0" w:line="240" w:lineRule="auto"/>
        <w:ind w:left="142"/>
        <w:rPr>
          <w:rFonts w:ascii="Arial" w:eastAsia="Calibri" w:hAnsi="Arial" w:cs="Arial"/>
        </w:rPr>
      </w:pPr>
      <w:r w:rsidRPr="00E8273D">
        <w:rPr>
          <w:rFonts w:ascii="Arial" w:eastAsia="Calibri" w:hAnsi="Arial" w:cs="Arial"/>
        </w:rPr>
        <w:lastRenderedPageBreak/>
        <w:t>2.6</w:t>
      </w:r>
      <w:r w:rsidRPr="00E8273D">
        <w:rPr>
          <w:rFonts w:ascii="Arial" w:eastAsia="Calibri" w:hAnsi="Arial" w:cs="Arial"/>
        </w:rPr>
        <w:tab/>
        <w:t>Foredrag og undervisning</w:t>
      </w:r>
    </w:p>
    <w:p w14:paraId="4908F3C2" w14:textId="77777777" w:rsidR="001564B2" w:rsidRPr="00E8273D" w:rsidRDefault="001564B2" w:rsidP="001564B2">
      <w:pPr>
        <w:spacing w:after="0" w:line="240" w:lineRule="auto"/>
        <w:ind w:left="567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 xml:space="preserve">Ansatte hos leverandøren kan ikke motta godtgjørelse eller lignende for eksternt foredrag </w:t>
      </w:r>
      <w:r w:rsidRPr="00E8273D">
        <w:rPr>
          <w:rFonts w:ascii="Calibri Light" w:eastAsia="Calibri" w:hAnsi="Calibri Light" w:cs="Calibri Light"/>
        </w:rPr>
        <w:br/>
        <w:t xml:space="preserve">med direkte tilknytning til Norges Banks virksomhet, unntatt når samlet verdi er under </w:t>
      </w:r>
      <w:r w:rsidRPr="00E8273D">
        <w:rPr>
          <w:rFonts w:ascii="Calibri Light" w:eastAsia="Calibri" w:hAnsi="Calibri Light" w:cs="Calibri Light"/>
        </w:rPr>
        <w:br/>
        <w:t xml:space="preserve">NOK 500,-, Godtgjørelse i form av kontanter eller kontopenger kan likevel ikke mottas.   </w:t>
      </w:r>
    </w:p>
    <w:p w14:paraId="777C2CCB" w14:textId="77777777" w:rsidR="001564B2" w:rsidRPr="00E8273D" w:rsidRDefault="001564B2" w:rsidP="001564B2">
      <w:pPr>
        <w:spacing w:after="0" w:line="240" w:lineRule="auto"/>
        <w:ind w:left="708"/>
        <w:rPr>
          <w:rFonts w:ascii="Calibri Light" w:eastAsia="Calibri" w:hAnsi="Calibri Light" w:cs="Calibri Light"/>
        </w:rPr>
      </w:pPr>
    </w:p>
    <w:p w14:paraId="71CF6759" w14:textId="77777777" w:rsidR="001564B2" w:rsidRPr="00E8273D" w:rsidRDefault="001564B2" w:rsidP="001564B2">
      <w:pPr>
        <w:spacing w:after="240" w:line="240" w:lineRule="auto"/>
        <w:ind w:left="567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 xml:space="preserve">Norges Bank skal dekke utgifter til reise og opphold i forbindelse med eksterne foredrag </w:t>
      </w:r>
      <w:r w:rsidRPr="00E8273D">
        <w:rPr>
          <w:rFonts w:ascii="Calibri Light" w:eastAsia="Calibri" w:hAnsi="Calibri Light" w:cs="Calibri Light"/>
        </w:rPr>
        <w:br/>
        <w:t xml:space="preserve">ansatte hos leverandøren holder eller bidrar til i anledning tjeneste for Norges Bank, </w:t>
      </w:r>
      <w:r w:rsidRPr="00E8273D">
        <w:rPr>
          <w:rFonts w:ascii="Calibri Light" w:eastAsia="Calibri" w:hAnsi="Calibri Light" w:cs="Calibri Light"/>
        </w:rPr>
        <w:br/>
        <w:t xml:space="preserve">hvis ikke noe annet fremgår av praksis for representasjon i offentlige sammenhenger, </w:t>
      </w:r>
      <w:r w:rsidRPr="00E8273D">
        <w:rPr>
          <w:rFonts w:ascii="Calibri Light" w:eastAsia="Calibri" w:hAnsi="Calibri Light" w:cs="Calibri Light"/>
        </w:rPr>
        <w:br/>
        <w:t xml:space="preserve">praksis mellom sentralbankene eller internasjonale organisasjoner, akademiske institusjoner </w:t>
      </w:r>
      <w:r w:rsidRPr="00E8273D">
        <w:rPr>
          <w:rFonts w:ascii="Calibri Light" w:eastAsia="Calibri" w:hAnsi="Calibri Light" w:cs="Calibri Light"/>
        </w:rPr>
        <w:br/>
        <w:t xml:space="preserve">mv. Arrangøren kan også dekke seminaravgift eller lignende samt måltider inkludert </w:t>
      </w:r>
      <w:r w:rsidRPr="00E8273D">
        <w:rPr>
          <w:rFonts w:ascii="Calibri Light" w:eastAsia="Calibri" w:hAnsi="Calibri Light" w:cs="Calibri Light"/>
        </w:rPr>
        <w:br/>
        <w:t xml:space="preserve">i seminaravgiften, når foredraget er knyttet til seminaret. I særlige tilfeller kan Norges Bank forhåndsgodkjenne at også andre utgifter dekkes av arrangøren, hvis det er ubetenkelig </w:t>
      </w:r>
      <w:r w:rsidRPr="00E8273D">
        <w:rPr>
          <w:rFonts w:ascii="Calibri Light" w:eastAsia="Calibri" w:hAnsi="Calibri Light" w:cs="Calibri Light"/>
        </w:rPr>
        <w:br/>
        <w:t xml:space="preserve">å gjøre unntak. Dersom kostnadsdekningen er regulert annet sted i avtalen mellom </w:t>
      </w:r>
      <w:r w:rsidRPr="00E8273D">
        <w:rPr>
          <w:rFonts w:ascii="Calibri Light" w:eastAsia="Calibri" w:hAnsi="Calibri Light" w:cs="Calibri Light"/>
        </w:rPr>
        <w:br/>
        <w:t>leverandøren og Norges Bank, går det foran bestemmelsen her.</w:t>
      </w:r>
    </w:p>
    <w:p w14:paraId="3CBCA80F" w14:textId="77777777" w:rsidR="001564B2" w:rsidRPr="00E8273D" w:rsidRDefault="001564B2" w:rsidP="001564B2">
      <w:pPr>
        <w:tabs>
          <w:tab w:val="left" w:pos="567"/>
        </w:tabs>
        <w:spacing w:after="0" w:line="240" w:lineRule="auto"/>
        <w:ind w:left="142"/>
        <w:rPr>
          <w:rFonts w:ascii="Arial" w:eastAsia="Calibri" w:hAnsi="Arial" w:cs="Arial"/>
          <w:sz w:val="26"/>
          <w:szCs w:val="26"/>
        </w:rPr>
      </w:pPr>
      <w:r w:rsidRPr="00E8273D">
        <w:rPr>
          <w:rFonts w:ascii="Arial" w:eastAsia="Calibri" w:hAnsi="Arial" w:cs="Arial"/>
          <w:sz w:val="26"/>
          <w:szCs w:val="26"/>
        </w:rPr>
        <w:t>3</w:t>
      </w:r>
      <w:r w:rsidRPr="00E8273D">
        <w:rPr>
          <w:rFonts w:ascii="Arial" w:eastAsia="Calibri" w:hAnsi="Arial" w:cs="Arial"/>
          <w:sz w:val="26"/>
          <w:szCs w:val="26"/>
        </w:rPr>
        <w:tab/>
        <w:t>Rett til kontroll</w:t>
      </w:r>
    </w:p>
    <w:p w14:paraId="2C88227D" w14:textId="77777777" w:rsidR="001564B2" w:rsidRPr="00E8273D" w:rsidRDefault="001564B2" w:rsidP="001564B2">
      <w:pPr>
        <w:spacing w:after="240" w:line="240" w:lineRule="auto"/>
        <w:ind w:left="567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 xml:space="preserve">I avtaleperioden plikter leverandøren å gi Norges Bank innsyn i spørsmål som gjelder </w:t>
      </w:r>
      <w:r w:rsidRPr="00E8273D">
        <w:rPr>
          <w:rFonts w:ascii="Calibri Light" w:eastAsia="Calibri" w:hAnsi="Calibri Light" w:cs="Calibri Light"/>
        </w:rPr>
        <w:br/>
        <w:t>etterlevelse av disse etiske retningslinjene, spesielt om hvordan leverandøren gjennomfører kontroll og oppfølging.</w:t>
      </w:r>
    </w:p>
    <w:p w14:paraId="7D9FE37B" w14:textId="77777777" w:rsidR="001564B2" w:rsidRPr="00E8273D" w:rsidRDefault="001564B2" w:rsidP="001564B2">
      <w:pPr>
        <w:tabs>
          <w:tab w:val="left" w:pos="567"/>
        </w:tabs>
        <w:spacing w:after="0" w:line="240" w:lineRule="auto"/>
        <w:ind w:left="142"/>
        <w:rPr>
          <w:rFonts w:ascii="Arial" w:eastAsia="Calibri" w:hAnsi="Arial" w:cs="Arial"/>
          <w:sz w:val="26"/>
          <w:szCs w:val="26"/>
        </w:rPr>
      </w:pPr>
      <w:r w:rsidRPr="00E8273D">
        <w:rPr>
          <w:rFonts w:ascii="Arial" w:eastAsia="Calibri" w:hAnsi="Arial" w:cs="Arial"/>
          <w:sz w:val="26"/>
          <w:szCs w:val="26"/>
        </w:rPr>
        <w:t>4</w:t>
      </w:r>
      <w:r w:rsidRPr="00E8273D">
        <w:rPr>
          <w:rFonts w:ascii="Arial" w:eastAsia="Calibri" w:hAnsi="Arial" w:cs="Arial"/>
          <w:sz w:val="26"/>
          <w:szCs w:val="26"/>
        </w:rPr>
        <w:tab/>
        <w:t>Melding om kritikkverdige forhold</w:t>
      </w:r>
    </w:p>
    <w:p w14:paraId="79E6F039" w14:textId="77777777" w:rsidR="001564B2" w:rsidRPr="00E8273D" w:rsidRDefault="001564B2" w:rsidP="001564B2">
      <w:pPr>
        <w:spacing w:after="0" w:line="240" w:lineRule="auto"/>
        <w:ind w:left="567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 xml:space="preserve">Leverandører skal ved kjennskap til eller mistanke om brudd på disse etiske retningslinjene </w:t>
      </w:r>
      <w:r w:rsidRPr="00E8273D">
        <w:rPr>
          <w:rFonts w:ascii="Calibri Light" w:eastAsia="Calibri" w:hAnsi="Calibri Light" w:cs="Calibri Light"/>
        </w:rPr>
        <w:br/>
        <w:t xml:space="preserve">gi beskjed til internrevisjonen i Norges Bank på e-postadressen: </w:t>
      </w:r>
      <w:r w:rsidRPr="00E8273D">
        <w:rPr>
          <w:rFonts w:ascii="Calibri Light" w:eastAsia="Calibri" w:hAnsi="Calibri Light" w:cs="Calibri Light"/>
        </w:rPr>
        <w:br/>
      </w:r>
      <w:hyperlink r:id="rId16" w:history="1">
        <w:r w:rsidRPr="00E8273D">
          <w:rPr>
            <w:rFonts w:ascii="Calibri Light" w:eastAsia="Calibri" w:hAnsi="Calibri Light" w:cs="Calibri Light"/>
            <w:u w:val="single"/>
          </w:rPr>
          <w:t>IR-Varsling@Norges-Bank.no</w:t>
        </w:r>
      </w:hyperlink>
      <w:r w:rsidRPr="00E8273D">
        <w:rPr>
          <w:rFonts w:ascii="Calibri Light" w:eastAsia="Calibri" w:hAnsi="Calibri Light" w:cs="Calibri Light"/>
        </w:rPr>
        <w:t>.</w:t>
      </w:r>
    </w:p>
    <w:p w14:paraId="2B9AB55E" w14:textId="77777777" w:rsidR="001564B2" w:rsidRPr="00E8273D" w:rsidRDefault="001564B2" w:rsidP="001564B2">
      <w:pPr>
        <w:spacing w:after="0" w:line="240" w:lineRule="auto"/>
        <w:ind w:left="567"/>
        <w:rPr>
          <w:rFonts w:ascii="Calibri Light" w:eastAsia="Calibri" w:hAnsi="Calibri Light" w:cs="Calibri Light"/>
        </w:rPr>
      </w:pPr>
    </w:p>
    <w:p w14:paraId="692C97F6" w14:textId="77777777" w:rsidR="001564B2" w:rsidRPr="00E8273D" w:rsidRDefault="001564B2" w:rsidP="001564B2">
      <w:pPr>
        <w:spacing w:after="240" w:line="240" w:lineRule="auto"/>
        <w:ind w:left="567"/>
        <w:rPr>
          <w:rFonts w:ascii="Calibri Light" w:eastAsia="Calibri" w:hAnsi="Calibri Light" w:cs="Calibri Light"/>
        </w:rPr>
      </w:pPr>
      <w:r w:rsidRPr="00E8273D">
        <w:rPr>
          <w:rFonts w:ascii="Calibri Light" w:eastAsia="Calibri" w:hAnsi="Calibri Light" w:cs="Calibri Light"/>
        </w:rPr>
        <w:t xml:space="preserve">Ansatte hos leverandøren oppfordres til å melde fra om mulige kritikkverdige forhold </w:t>
      </w:r>
      <w:r w:rsidRPr="00E8273D">
        <w:rPr>
          <w:rFonts w:ascii="Calibri Light" w:eastAsia="Calibri" w:hAnsi="Calibri Light" w:cs="Calibri Light"/>
        </w:rPr>
        <w:br/>
        <w:t xml:space="preserve">knyttet til gjennomføring av avtalen med Norges Bank. Hvis det ikke er hensiktsmessig </w:t>
      </w:r>
      <w:r w:rsidRPr="00E8273D">
        <w:rPr>
          <w:rFonts w:ascii="Calibri Light" w:eastAsia="Calibri" w:hAnsi="Calibri Light" w:cs="Calibri Light"/>
        </w:rPr>
        <w:br/>
        <w:t xml:space="preserve">å bruke ordinær rapportering, kan ansatte hos leverandøren melde om slike forhold </w:t>
      </w:r>
      <w:r w:rsidRPr="00E8273D">
        <w:rPr>
          <w:rFonts w:ascii="Calibri Light" w:eastAsia="Calibri" w:hAnsi="Calibri Light" w:cs="Calibri Light"/>
        </w:rPr>
        <w:br/>
        <w:t xml:space="preserve">direkte til internrevisjonen i Norges Bank på e-postadressen: </w:t>
      </w:r>
      <w:hyperlink r:id="rId17" w:history="1">
        <w:r w:rsidRPr="00E8273D">
          <w:rPr>
            <w:rFonts w:ascii="Calibri Light" w:eastAsia="Calibri" w:hAnsi="Calibri Light" w:cs="Calibri Light"/>
            <w:u w:val="single"/>
          </w:rPr>
          <w:t>IR-Varsling@Norges-Bank.no</w:t>
        </w:r>
      </w:hyperlink>
      <w:r w:rsidRPr="00E8273D">
        <w:rPr>
          <w:rFonts w:ascii="Calibri Light" w:eastAsia="Calibri" w:hAnsi="Calibri Light" w:cs="Calibri Light"/>
        </w:rPr>
        <w:br/>
        <w:t>Slike meldinger kan både gjelde forhold hos Norges Bank og leverandøren.</w:t>
      </w:r>
    </w:p>
    <w:p w14:paraId="6ECE96C6" w14:textId="77777777" w:rsidR="001564B2" w:rsidRPr="00E8273D" w:rsidRDefault="001564B2" w:rsidP="001564B2">
      <w:pPr>
        <w:tabs>
          <w:tab w:val="left" w:pos="567"/>
        </w:tabs>
        <w:spacing w:after="0" w:line="240" w:lineRule="auto"/>
        <w:ind w:left="142"/>
        <w:rPr>
          <w:rFonts w:ascii="Arial" w:eastAsia="Calibri" w:hAnsi="Arial" w:cs="Arial"/>
          <w:sz w:val="26"/>
          <w:szCs w:val="26"/>
        </w:rPr>
      </w:pPr>
      <w:r w:rsidRPr="00E8273D">
        <w:rPr>
          <w:rFonts w:ascii="Arial" w:eastAsia="Calibri" w:hAnsi="Arial" w:cs="Arial"/>
          <w:sz w:val="26"/>
          <w:szCs w:val="26"/>
        </w:rPr>
        <w:t>5</w:t>
      </w:r>
      <w:r w:rsidRPr="00E8273D">
        <w:rPr>
          <w:rFonts w:ascii="Arial" w:eastAsia="Calibri" w:hAnsi="Arial" w:cs="Arial"/>
          <w:sz w:val="26"/>
          <w:szCs w:val="26"/>
        </w:rPr>
        <w:tab/>
        <w:t>Unntak fra retningslinjene</w:t>
      </w:r>
    </w:p>
    <w:p w14:paraId="067B250A" w14:textId="77777777" w:rsidR="001564B2" w:rsidRPr="00E8273D" w:rsidRDefault="001564B2" w:rsidP="001564B2">
      <w:pPr>
        <w:spacing w:after="0" w:line="240" w:lineRule="auto"/>
        <w:ind w:left="567"/>
        <w:rPr>
          <w:rFonts w:ascii="Calibri Light" w:eastAsia="Calibri" w:hAnsi="Calibri Light" w:cs="Calibri Light"/>
          <w:webHidden/>
        </w:rPr>
      </w:pPr>
      <w:r w:rsidRPr="00E8273D">
        <w:rPr>
          <w:rFonts w:ascii="Calibri Light" w:eastAsia="Calibri" w:hAnsi="Calibri Light" w:cs="Calibri Light"/>
        </w:rPr>
        <w:t xml:space="preserve">Eventuelle unntak fra disse retningslinjene i enkelttilfeller må tas opp med avtaleier </w:t>
      </w:r>
      <w:r w:rsidRPr="00E8273D">
        <w:rPr>
          <w:rFonts w:ascii="Calibri Light" w:eastAsia="Calibri" w:hAnsi="Calibri Light" w:cs="Calibri Light"/>
        </w:rPr>
        <w:br/>
        <w:t>og forhåndsgodkjennes skriftlig av Norges Bank.</w:t>
      </w:r>
    </w:p>
    <w:p w14:paraId="3D48B4E5" w14:textId="77777777" w:rsidR="001564B2" w:rsidRPr="00E8273D" w:rsidRDefault="001564B2" w:rsidP="001564B2">
      <w:pPr>
        <w:rPr>
          <w:rFonts w:eastAsia="Times New Roman" w:cstheme="minorHAnsi"/>
          <w:b/>
          <w:bCs/>
          <w:caps/>
          <w:sz w:val="24"/>
          <w:szCs w:val="20"/>
          <w:lang w:eastAsia="nb-NO"/>
        </w:rPr>
      </w:pPr>
      <w:r w:rsidRPr="00E8273D">
        <w:rPr>
          <w:rFonts w:cstheme="minorHAnsi"/>
        </w:rPr>
        <w:br w:type="page"/>
      </w:r>
    </w:p>
    <w:p w14:paraId="2B56193B" w14:textId="501E2DCD" w:rsidR="00F213B7" w:rsidRPr="002B60A7" w:rsidRDefault="001564B2" w:rsidP="00767C2F">
      <w:pPr>
        <w:pStyle w:val="Heading1"/>
        <w:numPr>
          <w:ilvl w:val="0"/>
          <w:numId w:val="0"/>
        </w:numPr>
        <w:ind w:left="850" w:hanging="850"/>
        <w:rPr>
          <w:rFonts w:asciiTheme="minorHAnsi" w:hAnsiTheme="minorHAnsi" w:cstheme="minorHAnsi"/>
          <w:lang w:val="nb-NO"/>
        </w:rPr>
      </w:pPr>
      <w:bookmarkStart w:id="334" w:name="_Toc174950064"/>
      <w:bookmarkStart w:id="335" w:name="_Toc193643329"/>
      <w:bookmarkStart w:id="336" w:name="_Toc195277056"/>
      <w:bookmarkStart w:id="337" w:name="_Toc237353537"/>
      <w:r w:rsidRPr="00D154B8">
        <w:rPr>
          <w:rFonts w:asciiTheme="minorHAnsi" w:hAnsiTheme="minorHAnsi" w:cstheme="minorHAnsi"/>
          <w:lang w:val="nb-NO"/>
        </w:rPr>
        <w:lastRenderedPageBreak/>
        <w:t xml:space="preserve">Vedlegg </w:t>
      </w:r>
      <w:r w:rsidR="00597B54">
        <w:rPr>
          <w:rFonts w:asciiTheme="minorHAnsi" w:hAnsiTheme="minorHAnsi" w:cstheme="minorHAnsi"/>
          <w:lang w:val="nb-NO"/>
        </w:rPr>
        <w:t>8</w:t>
      </w:r>
      <w:r w:rsidRPr="00D154B8">
        <w:rPr>
          <w:rFonts w:asciiTheme="minorHAnsi" w:hAnsiTheme="minorHAnsi" w:cstheme="minorHAnsi"/>
          <w:lang w:val="nb-NO"/>
        </w:rPr>
        <w:t xml:space="preserve"> –</w:t>
      </w:r>
      <w:bookmarkEnd w:id="334"/>
      <w:bookmarkEnd w:id="335"/>
      <w:bookmarkEnd w:id="336"/>
      <w:r w:rsidR="00E46E0B" w:rsidRPr="00D154B8">
        <w:rPr>
          <w:rFonts w:asciiTheme="minorHAnsi" w:hAnsiTheme="minorHAnsi" w:cstheme="minorHAnsi"/>
          <w:lang w:val="nb-NO"/>
        </w:rPr>
        <w:t xml:space="preserve"> </w:t>
      </w:r>
      <w:r w:rsidR="00767C2F">
        <w:rPr>
          <w:rFonts w:asciiTheme="minorHAnsi" w:hAnsiTheme="minorHAnsi" w:cstheme="minorHAnsi"/>
          <w:lang w:val="nb-NO"/>
        </w:rPr>
        <w:t>UTKAST RAMMEAVTALE</w:t>
      </w:r>
      <w:bookmarkEnd w:id="337"/>
    </w:p>
    <w:p w14:paraId="7F84EDE5" w14:textId="77777777" w:rsidR="00C74B00" w:rsidRPr="00C74B00" w:rsidRDefault="00C74B00" w:rsidP="00C74B00">
      <w:pPr>
        <w:spacing w:line="240" w:lineRule="auto"/>
        <w:rPr>
          <w:rFonts w:ascii="Aptos" w:hAnsi="Aptos" w:cs="Times New Roman"/>
        </w:rPr>
      </w:pPr>
      <w:r w:rsidRPr="00C74B00">
        <w:rPr>
          <w:rFonts w:ascii="Aptos" w:hAnsi="Aptos"/>
          <w:noProof/>
        </w:rPr>
        <w:drawing>
          <wp:inline distT="0" distB="0" distL="0" distR="0" wp14:anchorId="328B359F" wp14:editId="2194D580">
            <wp:extent cx="1996440" cy="695325"/>
            <wp:effectExtent l="0" t="0" r="3810" b="9525"/>
            <wp:docPr id="1954720963" name="Bilde 1" descr="Et bilde som inneholder Font, Grafikk, logo, hvit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010700" name="Bilde 1" descr="Et bilde som inneholder Font, Grafikk, logo, hvit&#10;&#10;Automatisk generert beskrivels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9644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A7550A" w14:textId="77777777" w:rsidR="00C74B00" w:rsidRPr="00C74B00" w:rsidRDefault="00C74B00" w:rsidP="00C74B00">
      <w:pPr>
        <w:spacing w:line="240" w:lineRule="auto"/>
        <w:rPr>
          <w:rFonts w:ascii="Aptos" w:hAnsi="Aptos" w:cstheme="minorHAnsi"/>
        </w:rPr>
      </w:pPr>
    </w:p>
    <w:p w14:paraId="13763B60" w14:textId="77777777" w:rsidR="00C74B00" w:rsidRPr="00C74B00" w:rsidRDefault="00C74B00" w:rsidP="00C74B00">
      <w:pPr>
        <w:spacing w:line="240" w:lineRule="auto"/>
        <w:jc w:val="center"/>
        <w:rPr>
          <w:rFonts w:ascii="Aptos" w:hAnsi="Aptos"/>
          <w:b/>
          <w:sz w:val="48"/>
          <w:szCs w:val="48"/>
        </w:rPr>
      </w:pPr>
      <w:r w:rsidRPr="00C74B00">
        <w:rPr>
          <w:rFonts w:ascii="Aptos" w:hAnsi="Aptos"/>
          <w:b/>
          <w:sz w:val="48"/>
          <w:szCs w:val="48"/>
        </w:rPr>
        <w:br/>
      </w:r>
    </w:p>
    <w:p w14:paraId="39D08414" w14:textId="77777777" w:rsidR="00C74B00" w:rsidRPr="00C74B00" w:rsidRDefault="00C74B00" w:rsidP="00C74B00">
      <w:pPr>
        <w:spacing w:line="240" w:lineRule="auto"/>
        <w:jc w:val="center"/>
        <w:rPr>
          <w:rFonts w:ascii="Aptos" w:hAnsi="Aptos" w:cstheme="majorHAnsi"/>
          <w:bCs/>
          <w:sz w:val="36"/>
          <w:szCs w:val="36"/>
        </w:rPr>
      </w:pPr>
      <w:r w:rsidRPr="00C74B00">
        <w:rPr>
          <w:rFonts w:ascii="Aptos" w:hAnsi="Aptos" w:cstheme="majorHAnsi"/>
          <w:bCs/>
          <w:sz w:val="36"/>
          <w:szCs w:val="36"/>
        </w:rPr>
        <w:t>RAMMEAVTALE</w:t>
      </w:r>
    </w:p>
    <w:p w14:paraId="1A79AA66" w14:textId="77777777" w:rsidR="00C74B00" w:rsidRPr="00C74B00" w:rsidRDefault="00C74B00" w:rsidP="00C74B00">
      <w:pPr>
        <w:spacing w:line="240" w:lineRule="auto"/>
        <w:jc w:val="center"/>
        <w:rPr>
          <w:rFonts w:ascii="Aptos" w:hAnsi="Aptos" w:cstheme="majorHAnsi"/>
          <w:bCs/>
          <w:sz w:val="28"/>
          <w:szCs w:val="28"/>
        </w:rPr>
      </w:pPr>
      <w:r w:rsidRPr="00C74B00">
        <w:rPr>
          <w:rFonts w:ascii="Aptos" w:hAnsi="Aptos" w:cstheme="majorHAnsi"/>
          <w:bCs/>
          <w:sz w:val="28"/>
          <w:szCs w:val="28"/>
        </w:rPr>
        <w:br/>
        <w:t xml:space="preserve">mellom </w:t>
      </w:r>
    </w:p>
    <w:p w14:paraId="488AD2E9" w14:textId="77777777" w:rsidR="00C74B00" w:rsidRPr="00C74B00" w:rsidRDefault="00C74B00" w:rsidP="00C74B00">
      <w:pPr>
        <w:spacing w:line="240" w:lineRule="auto"/>
        <w:jc w:val="center"/>
        <w:rPr>
          <w:rFonts w:ascii="Aptos" w:hAnsi="Aptos" w:cstheme="majorHAnsi"/>
          <w:bCs/>
          <w:sz w:val="28"/>
          <w:szCs w:val="28"/>
        </w:rPr>
      </w:pPr>
    </w:p>
    <w:p w14:paraId="10CA15E8" w14:textId="77777777" w:rsidR="00C74B00" w:rsidRPr="00C74B00" w:rsidRDefault="00C74B00" w:rsidP="00C74B00">
      <w:pPr>
        <w:spacing w:line="240" w:lineRule="auto"/>
        <w:jc w:val="center"/>
        <w:rPr>
          <w:rFonts w:ascii="Aptos" w:hAnsi="Aptos" w:cstheme="majorHAnsi"/>
          <w:bCs/>
          <w:sz w:val="28"/>
          <w:szCs w:val="28"/>
        </w:rPr>
      </w:pPr>
      <w:r w:rsidRPr="00C74B00">
        <w:rPr>
          <w:rFonts w:ascii="Aptos" w:hAnsi="Aptos" w:cstheme="majorHAnsi"/>
          <w:bCs/>
          <w:sz w:val="36"/>
          <w:szCs w:val="36"/>
        </w:rPr>
        <w:t>Norges Bank</w:t>
      </w:r>
      <w:r w:rsidRPr="00C74B00">
        <w:rPr>
          <w:rFonts w:ascii="Aptos" w:hAnsi="Aptos" w:cstheme="majorHAnsi"/>
          <w:bCs/>
          <w:sz w:val="28"/>
          <w:szCs w:val="28"/>
        </w:rPr>
        <w:br/>
        <w:t>Org.nr. 937884117</w:t>
      </w:r>
    </w:p>
    <w:p w14:paraId="33B70FEB" w14:textId="77777777" w:rsidR="00C74B00" w:rsidRPr="00C74B00" w:rsidRDefault="00C74B00" w:rsidP="00C74B00">
      <w:pPr>
        <w:spacing w:line="240" w:lineRule="auto"/>
        <w:jc w:val="center"/>
        <w:rPr>
          <w:rFonts w:ascii="Aptos" w:hAnsi="Aptos" w:cstheme="majorHAnsi"/>
          <w:bCs/>
          <w:sz w:val="28"/>
          <w:szCs w:val="28"/>
        </w:rPr>
      </w:pPr>
    </w:p>
    <w:p w14:paraId="10EA6B69" w14:textId="77777777" w:rsidR="00C74B00" w:rsidRPr="00C74B00" w:rsidRDefault="00C74B00" w:rsidP="00C74B00">
      <w:pPr>
        <w:spacing w:line="240" w:lineRule="auto"/>
        <w:jc w:val="center"/>
        <w:rPr>
          <w:rFonts w:ascii="Aptos" w:hAnsi="Aptos" w:cstheme="majorHAnsi"/>
          <w:bCs/>
          <w:sz w:val="28"/>
          <w:szCs w:val="28"/>
        </w:rPr>
      </w:pPr>
      <w:r w:rsidRPr="00C74B00">
        <w:rPr>
          <w:rFonts w:ascii="Aptos" w:hAnsi="Aptos" w:cstheme="majorHAnsi"/>
          <w:bCs/>
          <w:sz w:val="28"/>
          <w:szCs w:val="28"/>
        </w:rPr>
        <w:t xml:space="preserve">og </w:t>
      </w:r>
    </w:p>
    <w:p w14:paraId="0C276819" w14:textId="77777777" w:rsidR="00C74B00" w:rsidRPr="00C74B00" w:rsidRDefault="00C74B00" w:rsidP="00C74B00">
      <w:pPr>
        <w:spacing w:line="240" w:lineRule="auto"/>
        <w:jc w:val="center"/>
        <w:rPr>
          <w:rFonts w:ascii="Aptos" w:hAnsi="Aptos" w:cstheme="majorHAnsi"/>
          <w:bCs/>
          <w:sz w:val="28"/>
          <w:szCs w:val="28"/>
        </w:rPr>
      </w:pPr>
    </w:p>
    <w:p w14:paraId="5ED14F76" w14:textId="77777777" w:rsidR="00C74B00" w:rsidRPr="00C74B00" w:rsidRDefault="00C74B00" w:rsidP="00C74B00">
      <w:pPr>
        <w:spacing w:line="240" w:lineRule="auto"/>
        <w:jc w:val="center"/>
        <w:rPr>
          <w:rFonts w:ascii="Aptos" w:hAnsi="Aptos" w:cstheme="majorHAnsi"/>
          <w:bCs/>
        </w:rPr>
      </w:pPr>
      <w:r w:rsidRPr="00C74B00">
        <w:rPr>
          <w:rFonts w:ascii="Aptos" w:hAnsi="Aptos" w:cstheme="majorHAnsi"/>
          <w:bCs/>
          <w:sz w:val="36"/>
          <w:szCs w:val="36"/>
        </w:rPr>
        <w:t>Leverandøren</w:t>
      </w:r>
      <w:r w:rsidRPr="00C74B00">
        <w:rPr>
          <w:rFonts w:ascii="Aptos" w:hAnsi="Aptos" w:cstheme="majorHAnsi"/>
          <w:bCs/>
          <w:sz w:val="28"/>
          <w:szCs w:val="28"/>
        </w:rPr>
        <w:br/>
        <w:t>Org.nr.</w:t>
      </w:r>
      <w:r w:rsidRPr="00C74B00">
        <w:rPr>
          <w:rFonts w:ascii="Aptos" w:hAnsi="Aptos" w:cstheme="majorHAnsi"/>
          <w:bCs/>
        </w:rPr>
        <w:t> </w:t>
      </w:r>
    </w:p>
    <w:p w14:paraId="61F53E7C" w14:textId="6DC80D0D" w:rsidR="007B4813" w:rsidRDefault="007B4813">
      <w:pPr>
        <w:rPr>
          <w:rFonts w:cstheme="minorHAnsi"/>
          <w:b/>
          <w:bCs/>
          <w:caps/>
        </w:rPr>
      </w:pPr>
      <w:r>
        <w:rPr>
          <w:rFonts w:cstheme="minorHAnsi"/>
          <w:b/>
          <w:bCs/>
          <w:caps/>
        </w:rPr>
        <w:br w:type="page"/>
      </w:r>
    </w:p>
    <w:p w14:paraId="7413D3DE" w14:textId="77777777" w:rsidR="002B26D2" w:rsidRPr="00AF0C56" w:rsidRDefault="002B26D2" w:rsidP="002B26D2">
      <w:pPr>
        <w:tabs>
          <w:tab w:val="left" w:pos="580"/>
        </w:tabs>
        <w:spacing w:before="71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nb-NO"/>
        </w:rPr>
      </w:pPr>
      <w:bookmarkStart w:id="338" w:name="_Toc211932711"/>
      <w:r w:rsidRPr="00AF0C56">
        <w:rPr>
          <w:rFonts w:ascii="Arial" w:eastAsia="Times New Roman" w:hAnsi="Arial" w:cs="Arial"/>
          <w:noProof/>
          <w:sz w:val="26"/>
          <w:szCs w:val="26"/>
          <w:lang w:eastAsia="nb-NO"/>
        </w:rPr>
        <w:lastRenderedPageBreak/>
        <mc:AlternateContent>
          <mc:Choice Requires="wpg">
            <w:drawing>
              <wp:anchor distT="0" distB="0" distL="114300" distR="114300" simplePos="0" relativeHeight="251658241" behindDoc="1" locked="0" layoutInCell="1" allowOverlap="1" wp14:anchorId="2E08FFB5" wp14:editId="2A467D93">
                <wp:simplePos x="0" y="0"/>
                <wp:positionH relativeFrom="page">
                  <wp:posOffset>1270</wp:posOffset>
                </wp:positionH>
                <wp:positionV relativeFrom="page">
                  <wp:posOffset>3567430</wp:posOffset>
                </wp:positionV>
                <wp:extent cx="1270" cy="791210"/>
                <wp:effectExtent l="10795" t="5080" r="6985" b="13335"/>
                <wp:wrapNone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791210"/>
                          <a:chOff x="2" y="5618"/>
                          <a:chExt cx="2" cy="1246"/>
                        </a:xfrm>
                      </wpg:grpSpPr>
                      <wps:wsp>
                        <wps:cNvPr id="35" name="Freeform 9"/>
                        <wps:cNvSpPr>
                          <a:spLocks/>
                        </wps:cNvSpPr>
                        <wps:spPr bwMode="auto">
                          <a:xfrm>
                            <a:off x="2" y="5618"/>
                            <a:ext cx="2" cy="1246"/>
                          </a:xfrm>
                          <a:custGeom>
                            <a:avLst/>
                            <a:gdLst>
                              <a:gd name="T0" fmla="+- 0 6864 5618"/>
                              <a:gd name="T1" fmla="*/ 6864 h 1246"/>
                              <a:gd name="T2" fmla="+- 0 5618 5618"/>
                              <a:gd name="T3" fmla="*/ 5618 h 124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246">
                                <a:moveTo>
                                  <a:pt x="0" y="12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8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DD2C92" id="Group 34" o:spid="_x0000_s1026" style="position:absolute;margin-left:.1pt;margin-top:280.9pt;width:.1pt;height:62.3pt;z-index:-251658239;mso-position-horizontal-relative:page;mso-position-vertical-relative:page" coordorigin="2,5618" coordsize="2,1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/gX6gIAANYGAAAOAAAAZHJzL2Uyb0RvYy54bWykVdtu2zAMfR+wfxD0uKH1pWmaGnWKoTcM&#10;6LYCzT5AkeULJkuapMRpv36UZMduugvQ5cGgzCPy8JBmLi53LUdbpk0jRY6T4xgjJqgsGlHl+Pvq&#10;9miBkbFEFIRLwXL8xAy+XL5/d9GpjKWylrxgGkEQYbJO5bi2VmVRZGjNWmKOpWICnKXULbFw1FVU&#10;aNJB9JZHaRzPo07qQmlJmTHw9jo48dLHL0tG7beyNMwinmPgZv1T++faPaPlBckqTVTd0J4GeQOL&#10;ljQCku5DXRNL0EY3r0K1DdXSyNIeU9lGsiwbynwNUE0SH1Rzp+VG+VqqrKvUXiaQ9kCnN4elX7d3&#10;Wj2qBx3Yg3kv6Q8DukSdqrKp352rAEbr7ossoJ9kY6UvfFfq1oWAktDO6/u015ftLKLwMknPoAcU&#10;HGfnSZr06tMaWuTupBiB63SeLEJbaH3TXwSPu5Wks7lzRSQL6TzFnpJrOcyQGWUy/yfTY00U8+ob&#10;J8ODRk2R45NTjARpofRbzZgbTHTuOLnkgBqUNFMZJx4HM6D2PwU8FGPQ8E9SkIxujL1j0neBbO+N&#10;DbNdgOV7W/S8V9CDsuUw5h+PUIzmi/kMjaJXe1gywD5EAVSjoQEw53sYEJpEc4F+G+1kgEE0Dxqj&#10;QTurgSWpB+J0J3rmYCHi9knsJ01JM07YKukHAkCuyr9iT6ZYyDqm0LAoDleExghWxNrdIZki1jEb&#10;TFT30+hetHLLVtK77Mhs0AryjAAuXgP9ZwCo4APD5fJDvk/quE66K+Rtw7nnxQXqcjyPF4nXxkje&#10;FM7p2Bhdra+4Rlvilp//9QK8gMGSEYUPVjNS3PS2JQ0Ptqfm10EY3TDra1k8wRhrGVYq/AWAUUv9&#10;jFEH6zTH5ueGaIYR/yzgQzxPZjO3f/1hdnqWwkFPPeuphwgKoXJsMTTemVc27OyN0k1VQ6ZQrpCf&#10;YP+UjRt12AUmC6z6A+wCb/nlCdaL7Tw9e9T4d7T8BQAA//8DAFBLAwQUAAYACAAAACEA0UF5utwA&#10;AAAFAQAADwAAAGRycy9kb3ducmV2LnhtbEyPQUvDQBSE74L/YXmCN7tJbUOJeSmlqKci2AribZu8&#10;JqHZtyG7TdJ/7/Nkj8MMM99k68m2aqDeN44R4lkEirhwZcMVwtfh7WkFygfDpWkdE8KVPKzz+7vM&#10;pKUb+ZOGfaiUlLBPDUIdQpdq7YuarPEz1xGLd3K9NUFkX+myN6OU21bPoyjR1jQsC7XpaFtTcd5f&#10;LML7aMbNc/w67M6n7fXnsPz43sWE+PgwbV5ABZrCfxj+8AUdcmE6uguXXrUIc8khLJNYDoi9AHVE&#10;SFbJAnSe6Vv6/BcAAP//AwBQSwECLQAUAAYACAAAACEAtoM4kv4AAADhAQAAEwAAAAAAAAAAAAAA&#10;AAAAAAAAW0NvbnRlbnRfVHlwZXNdLnhtbFBLAQItABQABgAIAAAAIQA4/SH/1gAAAJQBAAALAAAA&#10;AAAAAAAAAAAAAC8BAABfcmVscy8ucmVsc1BLAQItABQABgAIAAAAIQAdC/gX6gIAANYGAAAOAAAA&#10;AAAAAAAAAAAAAC4CAABkcnMvZTJvRG9jLnhtbFBLAQItABQABgAIAAAAIQDRQXm63AAAAAUBAAAP&#10;AAAAAAAAAAAAAAAAAEQFAABkcnMvZG93bnJldi54bWxQSwUGAAAAAAQABADzAAAATQYAAAAA&#10;">
                <v:shape id="Freeform 9" o:spid="_x0000_s1027" style="position:absolute;left:2;top:5618;width:2;height:1246;visibility:visible;mso-wrap-style:square;v-text-anchor:top" coordsize="2,1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l/KwQAAANsAAAAPAAAAZHJzL2Rvd25yZXYueG1sRI9Bi8Iw&#10;FITvwv6H8Ba8aeKKIl2jyMKCJ8EqeH00zzZr81KabK3+eiMIHoeZ+YZZrntXi47aYD1rmIwVCOLC&#10;G8ulhuPhd7QAESKywdozabhRgPXqY7DEzPgr76nLYykShEOGGqoYm0zKUFTkMIx9Q5y8s28dxiTb&#10;UpoWrwnuavml1Fw6tJwWKmzop6Likv87DXm35c392KiTVX/hfD/ldje7aT387DffICL18R1+tbdG&#10;w3QGzy/pB8jVAwAA//8DAFBLAQItABQABgAIAAAAIQDb4fbL7gAAAIUBAAATAAAAAAAAAAAAAAAA&#10;AAAAAABbQ29udGVudF9UeXBlc10ueG1sUEsBAi0AFAAGAAgAAAAhAFr0LFu/AAAAFQEAAAsAAAAA&#10;AAAAAAAAAAAAHwEAAF9yZWxzLy5yZWxzUEsBAi0AFAAGAAgAAAAhAByKX8rBAAAA2wAAAA8AAAAA&#10;AAAAAAAAAAAABwIAAGRycy9kb3ducmV2LnhtbFBLBQYAAAAAAwADALcAAAD1AgAAAAA=&#10;" path="m,1246l,e" filled="f" strokeweight=".16892mm">
                  <v:path arrowok="t" o:connecttype="custom" o:connectlocs="0,6864;0,5618" o:connectangles="0,0"/>
                </v:shape>
                <w10:wrap anchorx="page" anchory="page"/>
              </v:group>
            </w:pict>
          </mc:Fallback>
        </mc:AlternateContent>
      </w:r>
      <w:r w:rsidRPr="00AF0C56">
        <w:rPr>
          <w:rFonts w:ascii="Arial" w:eastAsia="Times New Roman" w:hAnsi="Arial" w:cs="Arial"/>
          <w:sz w:val="26"/>
          <w:szCs w:val="26"/>
          <w:lang w:eastAsia="nb-NO"/>
        </w:rPr>
        <w:t xml:space="preserve">1 </w:t>
      </w:r>
      <w:r w:rsidRPr="00AF0C56">
        <w:rPr>
          <w:rFonts w:ascii="Times New Roman" w:eastAsia="Times New Roman" w:hAnsi="Times New Roman" w:cs="Times New Roman"/>
          <w:color w:val="282828"/>
          <w:sz w:val="24"/>
          <w:szCs w:val="24"/>
          <w:lang w:eastAsia="nb-NO"/>
        </w:rPr>
        <w:tab/>
      </w:r>
      <w:r w:rsidRPr="00AF0C56">
        <w:rPr>
          <w:rFonts w:ascii="Arial" w:eastAsia="Times New Roman" w:hAnsi="Arial" w:cs="Arial"/>
          <w:sz w:val="26"/>
          <w:szCs w:val="26"/>
          <w:lang w:eastAsia="nb-NO"/>
        </w:rPr>
        <w:t>Kontraktsdokumenter</w:t>
      </w:r>
    </w:p>
    <w:p w14:paraId="37B3DF7D" w14:textId="77777777" w:rsidR="002B26D2" w:rsidRPr="00FD2C81" w:rsidRDefault="002B26D2" w:rsidP="002B26D2">
      <w:pPr>
        <w:spacing w:before="9" w:after="0" w:line="240" w:lineRule="auto"/>
        <w:ind w:right="-20"/>
        <w:rPr>
          <w:rFonts w:eastAsia="Times New Roman" w:cstheme="minorHAnsi"/>
          <w:color w:val="282828"/>
          <w:lang w:eastAsia="nb-NO"/>
        </w:rPr>
      </w:pPr>
      <w:r w:rsidRPr="00FD2C81">
        <w:rPr>
          <w:rFonts w:eastAsia="Times New Roman" w:cstheme="minorHAnsi"/>
          <w:color w:val="282828"/>
          <w:lang w:eastAsia="nb-NO"/>
        </w:rPr>
        <w:t>Følgende dokumenter inngår i kontrakten:</w:t>
      </w:r>
    </w:p>
    <w:p w14:paraId="0A91915C" w14:textId="77777777" w:rsidR="002B26D2" w:rsidRPr="00FD2C81" w:rsidRDefault="002B26D2" w:rsidP="004501ED">
      <w:pPr>
        <w:widowControl w:val="0"/>
        <w:numPr>
          <w:ilvl w:val="0"/>
          <w:numId w:val="17"/>
        </w:numPr>
        <w:spacing w:before="8" w:after="0" w:line="240" w:lineRule="auto"/>
        <w:ind w:right="-20"/>
        <w:contextualSpacing/>
        <w:rPr>
          <w:rFonts w:eastAsia="Times New Roman" w:cstheme="minorHAnsi"/>
          <w:color w:val="282828"/>
          <w:lang w:eastAsia="nb-NO"/>
        </w:rPr>
      </w:pPr>
      <w:r w:rsidRPr="00FD2C81">
        <w:rPr>
          <w:rFonts w:eastAsia="Times New Roman" w:cstheme="minorHAnsi"/>
          <w:color w:val="282828"/>
          <w:lang w:eastAsia="nb-NO"/>
        </w:rPr>
        <w:t>Dette avtaledokument</w:t>
      </w:r>
    </w:p>
    <w:p w14:paraId="0D822CD3" w14:textId="77777777" w:rsidR="002B26D2" w:rsidRPr="00FD2C81" w:rsidRDefault="002B26D2" w:rsidP="004501ED">
      <w:pPr>
        <w:widowControl w:val="0"/>
        <w:numPr>
          <w:ilvl w:val="0"/>
          <w:numId w:val="17"/>
        </w:numPr>
        <w:spacing w:before="8" w:after="0" w:line="240" w:lineRule="auto"/>
        <w:ind w:right="-20"/>
        <w:contextualSpacing/>
        <w:rPr>
          <w:rFonts w:eastAsia="Times New Roman" w:cstheme="minorHAnsi"/>
          <w:color w:val="282828"/>
          <w:lang w:eastAsia="nb-NO"/>
        </w:rPr>
      </w:pPr>
      <w:r w:rsidRPr="00FD2C81">
        <w:rPr>
          <w:rFonts w:eastAsia="Times New Roman" w:cstheme="minorHAnsi"/>
          <w:color w:val="282828"/>
          <w:lang w:eastAsia="nb-NO"/>
        </w:rPr>
        <w:t xml:space="preserve">Norges Banks konkurransegrunnlag </w:t>
      </w:r>
    </w:p>
    <w:p w14:paraId="55FE492F" w14:textId="77777777" w:rsidR="002B26D2" w:rsidRPr="00FD2C81" w:rsidRDefault="002B26D2" w:rsidP="004501ED">
      <w:pPr>
        <w:widowControl w:val="0"/>
        <w:numPr>
          <w:ilvl w:val="0"/>
          <w:numId w:val="17"/>
        </w:numPr>
        <w:spacing w:before="8" w:after="0" w:line="240" w:lineRule="auto"/>
        <w:ind w:right="-20"/>
        <w:contextualSpacing/>
        <w:rPr>
          <w:rFonts w:eastAsia="Times New Roman" w:cstheme="minorHAnsi"/>
          <w:color w:val="282828"/>
          <w:lang w:eastAsia="nb-NO"/>
        </w:rPr>
      </w:pPr>
      <w:r w:rsidRPr="00FD2C81">
        <w:rPr>
          <w:rFonts w:eastAsia="Times New Roman" w:cstheme="minorHAnsi"/>
          <w:color w:val="282828"/>
          <w:lang w:eastAsia="nb-NO"/>
        </w:rPr>
        <w:t>Leverandørens tilbud</w:t>
      </w:r>
    </w:p>
    <w:p w14:paraId="174A6233" w14:textId="77777777" w:rsidR="002B26D2" w:rsidRPr="00AF0C56" w:rsidRDefault="002B26D2" w:rsidP="002B26D2">
      <w:pPr>
        <w:spacing w:before="8" w:after="200" w:line="240" w:lineRule="auto"/>
        <w:ind w:right="-20"/>
        <w:rPr>
          <w:rFonts w:eastAsia="Times New Roman" w:cstheme="minorHAnsi"/>
          <w:color w:val="282828"/>
          <w:lang w:eastAsia="nb-NO"/>
        </w:rPr>
      </w:pPr>
      <w:r w:rsidRPr="00FD2C81">
        <w:rPr>
          <w:rFonts w:eastAsia="Times New Roman" w:cstheme="minorHAnsi"/>
          <w:color w:val="282828"/>
          <w:lang w:eastAsia="nb-NO"/>
        </w:rPr>
        <w:t xml:space="preserve">Ved </w:t>
      </w:r>
      <w:r w:rsidRPr="00AF0C56">
        <w:rPr>
          <w:rFonts w:eastAsia="Times New Roman" w:cstheme="minorHAnsi"/>
          <w:color w:val="282828"/>
          <w:lang w:eastAsia="nb-NO"/>
        </w:rPr>
        <w:t>motstrid gjelder dokumentene i ovennevnte rekkefølge.</w:t>
      </w:r>
    </w:p>
    <w:p w14:paraId="1BA5F501" w14:textId="77777777" w:rsidR="002B26D2" w:rsidRPr="00AF0C56" w:rsidRDefault="002B26D2" w:rsidP="002B26D2">
      <w:pPr>
        <w:tabs>
          <w:tab w:val="left" w:pos="560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282828"/>
          <w:sz w:val="24"/>
          <w:szCs w:val="24"/>
          <w:lang w:eastAsia="nb-NO"/>
        </w:rPr>
      </w:pPr>
      <w:r w:rsidRPr="00AF0C56">
        <w:rPr>
          <w:rFonts w:ascii="Arial" w:eastAsia="Times New Roman" w:hAnsi="Arial" w:cs="Arial"/>
          <w:sz w:val="26"/>
          <w:szCs w:val="26"/>
          <w:lang w:eastAsia="nb-NO"/>
        </w:rPr>
        <w:t>2</w:t>
      </w:r>
      <w:r>
        <w:rPr>
          <w:rFonts w:ascii="Arial" w:eastAsia="Times New Roman" w:hAnsi="Arial" w:cs="Arial"/>
          <w:sz w:val="26"/>
          <w:szCs w:val="26"/>
          <w:lang w:eastAsia="nb-NO"/>
        </w:rPr>
        <w:tab/>
      </w:r>
      <w:r w:rsidRPr="00AF0C56">
        <w:rPr>
          <w:rFonts w:ascii="Arial" w:eastAsia="Times New Roman" w:hAnsi="Arial" w:cs="Arial"/>
          <w:sz w:val="26"/>
          <w:szCs w:val="26"/>
          <w:lang w:eastAsia="nb-NO"/>
        </w:rPr>
        <w:t>Avtalens varighet</w:t>
      </w:r>
    </w:p>
    <w:p w14:paraId="48B4DCDD" w14:textId="46F72100" w:rsidR="002B26D2" w:rsidRPr="00FD2C81" w:rsidRDefault="002B26D2" w:rsidP="002B26D2">
      <w:pPr>
        <w:tabs>
          <w:tab w:val="left" w:pos="560"/>
        </w:tabs>
        <w:spacing w:after="200" w:line="240" w:lineRule="auto"/>
        <w:ind w:right="-20"/>
        <w:rPr>
          <w:rFonts w:ascii="Calibri" w:eastAsia="Times New Roman" w:hAnsi="Calibri" w:cs="Calibri"/>
          <w:color w:val="282828"/>
          <w:lang w:eastAsia="nb-NO"/>
        </w:rPr>
      </w:pPr>
      <w:r w:rsidRPr="00FD2C81">
        <w:rPr>
          <w:rFonts w:ascii="Calibri" w:eastAsia="Times New Roman" w:hAnsi="Calibri" w:cs="Calibri"/>
          <w:color w:val="282828"/>
          <w:lang w:eastAsia="nb-NO"/>
        </w:rPr>
        <w:t xml:space="preserve">Rammeavtalen gjelder </w:t>
      </w:r>
      <w:r>
        <w:rPr>
          <w:rFonts w:ascii="Calibri" w:eastAsia="Times New Roman" w:hAnsi="Calibri" w:cs="Calibri"/>
          <w:color w:val="282828"/>
          <w:lang w:eastAsia="nb-NO"/>
        </w:rPr>
        <w:t xml:space="preserve">i </w:t>
      </w:r>
      <w:r w:rsidR="00BE39ED">
        <w:rPr>
          <w:rFonts w:ascii="Calibri" w:eastAsia="Times New Roman" w:hAnsi="Calibri" w:cs="Calibri"/>
          <w:color w:val="282828"/>
          <w:lang w:eastAsia="nb-NO"/>
        </w:rPr>
        <w:t xml:space="preserve">2 </w:t>
      </w:r>
      <w:r>
        <w:rPr>
          <w:rFonts w:ascii="Calibri" w:eastAsia="Times New Roman" w:hAnsi="Calibri" w:cs="Calibri"/>
          <w:color w:val="282828"/>
          <w:lang w:eastAsia="nb-NO"/>
        </w:rPr>
        <w:t>år;</w:t>
      </w:r>
      <w:r w:rsidRPr="00FD2C81">
        <w:rPr>
          <w:rFonts w:ascii="Calibri" w:eastAsia="Times New Roman" w:hAnsi="Calibri" w:cs="Calibri"/>
          <w:color w:val="282828"/>
          <w:lang w:eastAsia="nb-NO"/>
        </w:rPr>
        <w:t xml:space="preserve"> </w:t>
      </w:r>
      <w:proofErr w:type="spellStart"/>
      <w:r>
        <w:rPr>
          <w:rFonts w:ascii="Calibri" w:eastAsia="Times New Roman" w:hAnsi="Calibri" w:cs="Calibri"/>
          <w:color w:val="282828"/>
          <w:lang w:eastAsia="nb-NO"/>
        </w:rPr>
        <w:t>xxxxxx</w:t>
      </w:r>
      <w:proofErr w:type="spellEnd"/>
      <w:r w:rsidRPr="00FD2C81">
        <w:rPr>
          <w:rFonts w:ascii="Calibri" w:eastAsia="Times New Roman" w:hAnsi="Calibri" w:cs="Calibri"/>
          <w:color w:val="282828"/>
          <w:lang w:eastAsia="nb-NO"/>
        </w:rPr>
        <w:t xml:space="preserve"> – </w:t>
      </w:r>
      <w:proofErr w:type="spellStart"/>
      <w:r>
        <w:rPr>
          <w:rFonts w:ascii="Calibri" w:eastAsia="Times New Roman" w:hAnsi="Calibri" w:cs="Calibri"/>
          <w:color w:val="282828"/>
          <w:lang w:eastAsia="nb-NO"/>
        </w:rPr>
        <w:t>xxxxxx</w:t>
      </w:r>
      <w:r w:rsidR="00E32C2E">
        <w:rPr>
          <w:rFonts w:ascii="Calibri" w:eastAsia="Times New Roman" w:hAnsi="Calibri" w:cs="Calibri"/>
          <w:color w:val="282828"/>
          <w:lang w:eastAsia="nb-NO"/>
        </w:rPr>
        <w:t>.</w:t>
      </w:r>
      <w:r w:rsidR="00872EEB">
        <w:rPr>
          <w:rFonts w:ascii="Calibri" w:eastAsia="Times New Roman" w:hAnsi="Calibri" w:cs="Calibri"/>
          <w:color w:val="282828"/>
          <w:lang w:eastAsia="nb-NO"/>
        </w:rPr>
        <w:t>med</w:t>
      </w:r>
      <w:proofErr w:type="spellEnd"/>
      <w:r w:rsidR="00872EEB">
        <w:rPr>
          <w:rFonts w:ascii="Calibri" w:eastAsia="Times New Roman" w:hAnsi="Calibri" w:cs="Calibri"/>
          <w:color w:val="282828"/>
          <w:lang w:eastAsia="nb-NO"/>
        </w:rPr>
        <w:t xml:space="preserve"> opsjon for Norges Bank til å forlenge avtalen </w:t>
      </w:r>
      <w:r w:rsidR="00872EEB">
        <w:rPr>
          <w:rFonts w:ascii="Calibri" w:eastAsia="Times New Roman" w:hAnsi="Calibri" w:cs="Calibri"/>
          <w:color w:val="282828"/>
          <w:lang w:eastAsia="nb-NO"/>
        </w:rPr>
        <w:br/>
        <w:t xml:space="preserve">med 1 år + 1 år. </w:t>
      </w:r>
      <w:proofErr w:type="spellStart"/>
      <w:r w:rsidR="00872EEB">
        <w:rPr>
          <w:rFonts w:ascii="Calibri" w:eastAsia="Times New Roman" w:hAnsi="Calibri" w:cs="Calibri"/>
          <w:color w:val="282828"/>
          <w:lang w:eastAsia="nb-NO"/>
        </w:rPr>
        <w:t>Rammea</w:t>
      </w:r>
      <w:r w:rsidRPr="00FD2C81">
        <w:rPr>
          <w:rFonts w:ascii="Calibri" w:eastAsia="Times New Roman" w:hAnsi="Calibri" w:cs="Calibri"/>
          <w:color w:val="282828"/>
          <w:lang w:eastAsia="nb-NO"/>
        </w:rPr>
        <w:t>talen</w:t>
      </w:r>
      <w:proofErr w:type="spellEnd"/>
      <w:r w:rsidRPr="00FD2C81">
        <w:rPr>
          <w:rFonts w:ascii="Calibri" w:eastAsia="Times New Roman" w:hAnsi="Calibri" w:cs="Calibri"/>
          <w:color w:val="282828"/>
          <w:lang w:eastAsia="nb-NO"/>
        </w:rPr>
        <w:t xml:space="preserve"> kan gjensidig sies opp med </w:t>
      </w:r>
      <w:r>
        <w:rPr>
          <w:rFonts w:ascii="Calibri" w:eastAsia="Times New Roman" w:hAnsi="Calibri" w:cs="Calibri"/>
          <w:color w:val="282828"/>
          <w:lang w:eastAsia="nb-NO"/>
        </w:rPr>
        <w:t>3</w:t>
      </w:r>
      <w:r w:rsidRPr="00FD2C81">
        <w:rPr>
          <w:rFonts w:ascii="Calibri" w:eastAsia="Times New Roman" w:hAnsi="Calibri" w:cs="Calibri"/>
          <w:color w:val="282828"/>
          <w:lang w:eastAsia="nb-NO"/>
        </w:rPr>
        <w:t xml:space="preserve"> måneders varsel i avtaleperioden.</w:t>
      </w:r>
    </w:p>
    <w:p w14:paraId="5D89D849" w14:textId="77777777" w:rsidR="002B26D2" w:rsidRPr="00AF0C56" w:rsidRDefault="002B26D2" w:rsidP="0054514F">
      <w:pPr>
        <w:tabs>
          <w:tab w:val="left" w:pos="56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eastAsia="nb-NO"/>
        </w:rPr>
      </w:pPr>
      <w:r w:rsidRPr="00AF0C56">
        <w:rPr>
          <w:rFonts w:ascii="Arial" w:eastAsia="Times New Roman" w:hAnsi="Arial" w:cs="Arial"/>
          <w:sz w:val="26"/>
          <w:szCs w:val="26"/>
          <w:lang w:eastAsia="nb-NO"/>
        </w:rPr>
        <w:t>3</w:t>
      </w:r>
      <w:r w:rsidRPr="00AF0C56">
        <w:rPr>
          <w:rFonts w:ascii="Times New Roman" w:eastAsia="Times New Roman" w:hAnsi="Times New Roman" w:cs="Times New Roman"/>
          <w:color w:val="282828"/>
          <w:sz w:val="24"/>
          <w:szCs w:val="24"/>
          <w:lang w:eastAsia="nb-NO"/>
        </w:rPr>
        <w:tab/>
      </w:r>
      <w:r w:rsidRPr="00AF0C56">
        <w:rPr>
          <w:rFonts w:ascii="Arial" w:eastAsia="Times New Roman" w:hAnsi="Arial" w:cs="Arial"/>
          <w:sz w:val="26"/>
          <w:szCs w:val="26"/>
          <w:lang w:eastAsia="nb-NO"/>
        </w:rPr>
        <w:t>Bakgrunn og omfang</w:t>
      </w:r>
    </w:p>
    <w:p w14:paraId="72AF0B4D" w14:textId="7440372A" w:rsidR="007D3154" w:rsidRPr="0054514F" w:rsidRDefault="007E28A2" w:rsidP="00351909">
      <w:pPr>
        <w:spacing w:line="240" w:lineRule="auto"/>
      </w:pPr>
      <w:r>
        <w:rPr>
          <w:rFonts w:ascii="Calibri" w:hAnsi="Calibri" w:cs="Calibri"/>
        </w:rPr>
        <w:t>R</w:t>
      </w:r>
      <w:r w:rsidR="002B26D2" w:rsidRPr="0054514F">
        <w:rPr>
          <w:rFonts w:ascii="Calibri" w:hAnsi="Calibri" w:cs="Calibri"/>
        </w:rPr>
        <w:t xml:space="preserve">ammeavtale på </w:t>
      </w:r>
      <w:r w:rsidR="00886103" w:rsidRPr="0054514F">
        <w:t>hotell</w:t>
      </w:r>
      <w:r w:rsidR="0014073F">
        <w:t xml:space="preserve"> </w:t>
      </w:r>
      <w:r w:rsidR="007D3154">
        <w:t xml:space="preserve">som avlastning </w:t>
      </w:r>
      <w:r w:rsidR="001A02B1">
        <w:t xml:space="preserve">ved større arrangement for Norges Banks konferansested Vindåsen på Tjøme. </w:t>
      </w:r>
      <w:r w:rsidR="001A02B1" w:rsidRPr="171DFC6A">
        <w:t xml:space="preserve">Vindåsen benyttes til kurs og konferanser for Norges Banks ansatte. Antall </w:t>
      </w:r>
      <w:r w:rsidR="001A02B1">
        <w:br/>
      </w:r>
      <w:r w:rsidR="001A02B1" w:rsidRPr="171DFC6A">
        <w:t xml:space="preserve">grupper og størrelse på gruppene er varierende. Gruppene kommer gjerne fra lunsj til lunsj, </w:t>
      </w:r>
      <w:r w:rsidR="001A02B1">
        <w:br/>
      </w:r>
      <w:r w:rsidR="001A02B1" w:rsidRPr="171DFC6A">
        <w:t>og noen få kan bo i 2 dager.</w:t>
      </w:r>
      <w:r w:rsidR="0099385B">
        <w:t xml:space="preserve"> </w:t>
      </w:r>
      <w:r w:rsidR="001A02B1">
        <w:t xml:space="preserve">Vindåsen har selv </w:t>
      </w:r>
      <w:proofErr w:type="spellStart"/>
      <w:r w:rsidR="001A02B1">
        <w:t>ca</w:t>
      </w:r>
      <w:proofErr w:type="spellEnd"/>
      <w:r w:rsidR="001A02B1">
        <w:t xml:space="preserve"> 2</w:t>
      </w:r>
      <w:r w:rsidR="00872EEB">
        <w:t>0</w:t>
      </w:r>
      <w:r w:rsidR="001A02B1">
        <w:t xml:space="preserve"> soverom, men ved større grupper har vi </w:t>
      </w:r>
      <w:r w:rsidR="00872EEB">
        <w:br/>
      </w:r>
      <w:r w:rsidR="001A02B1">
        <w:t xml:space="preserve">behov for ekstra overnattingsmulighet i nærheten. </w:t>
      </w:r>
      <w:r w:rsidR="00872EEB">
        <w:t xml:space="preserve">De fleste overnattingene er med noen få enkeltpersoner, mens det </w:t>
      </w:r>
      <w:proofErr w:type="spellStart"/>
      <w:r w:rsidR="00872EEB">
        <w:t>ca</w:t>
      </w:r>
      <w:proofErr w:type="spellEnd"/>
      <w:r w:rsidR="00872EEB">
        <w:t xml:space="preserve"> </w:t>
      </w:r>
      <w:proofErr w:type="spellStart"/>
      <w:r w:rsidR="00872EEB">
        <w:t>annenhvert</w:t>
      </w:r>
      <w:proofErr w:type="spellEnd"/>
      <w:r w:rsidR="00872EEB">
        <w:t xml:space="preserve"> år kan være større arrangement hvor det vil være </w:t>
      </w:r>
      <w:r w:rsidR="00872EEB">
        <w:br/>
      </w:r>
      <w:r w:rsidR="00872EEB">
        <w:t xml:space="preserve">behov for f.eks 100 – 150 rom. Antall og hyppighet av større arrangement vil kunne variere </w:t>
      </w:r>
      <w:r w:rsidR="00872EEB">
        <w:br/>
      </w:r>
      <w:r w:rsidR="00872EEB">
        <w:t>i avtaleperioden</w:t>
      </w:r>
    </w:p>
    <w:p w14:paraId="568D4BDB" w14:textId="2DA12ADA" w:rsidR="002B26D2" w:rsidRPr="00AF0C56" w:rsidRDefault="003560E1" w:rsidP="0087143A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sz w:val="26"/>
          <w:szCs w:val="26"/>
          <w:lang w:eastAsia="nb-NO"/>
        </w:rPr>
      </w:pPr>
      <w:r>
        <w:rPr>
          <w:rFonts w:ascii="Arial" w:eastAsia="Times New Roman" w:hAnsi="Arial" w:cs="Arial"/>
          <w:sz w:val="26"/>
          <w:szCs w:val="26"/>
          <w:lang w:eastAsia="nb-NO"/>
        </w:rPr>
        <w:t>4</w:t>
      </w:r>
      <w:r w:rsidR="002B26D2" w:rsidRPr="00AF0C56">
        <w:rPr>
          <w:rFonts w:ascii="Times New Roman" w:eastAsia="Times New Roman" w:hAnsi="Times New Roman" w:cs="Times New Roman"/>
          <w:sz w:val="24"/>
          <w:szCs w:val="24"/>
          <w:lang w:eastAsia="nb-NO"/>
        </w:rPr>
        <w:tab/>
      </w:r>
      <w:r w:rsidR="002B26D2" w:rsidRPr="00AF0C56">
        <w:rPr>
          <w:rFonts w:ascii="Arial" w:eastAsia="Times New Roman" w:hAnsi="Arial" w:cs="Arial"/>
          <w:sz w:val="26"/>
          <w:szCs w:val="26"/>
          <w:lang w:eastAsia="nb-NO"/>
        </w:rPr>
        <w:t>Offentleglova</w:t>
      </w:r>
    </w:p>
    <w:p w14:paraId="05A3EE39" w14:textId="77777777" w:rsidR="002B26D2" w:rsidRPr="00653BA7" w:rsidRDefault="002B26D2" w:rsidP="0087143A">
      <w:pPr>
        <w:tabs>
          <w:tab w:val="left" w:pos="567"/>
        </w:tabs>
        <w:spacing w:line="240" w:lineRule="auto"/>
        <w:rPr>
          <w:rFonts w:ascii="Calibri" w:eastAsia="Times New Roman" w:hAnsi="Calibri" w:cs="Calibri"/>
          <w:lang w:eastAsia="nb-NO"/>
        </w:rPr>
      </w:pPr>
      <w:r w:rsidRPr="00653BA7">
        <w:rPr>
          <w:rFonts w:ascii="Calibri" w:eastAsia="Times New Roman" w:hAnsi="Calibri" w:cs="Calibri"/>
          <w:lang w:eastAsia="nb-NO"/>
        </w:rPr>
        <w:t xml:space="preserve">Med hjemmel i offentleglova § 13 jf. sentralbankloven § 5-2 har Norges Bank taushetsplikt om opplysninger om «andres forretningsmessige forhold». Det presiseres at det er de taushetsbelagte opplysningene og ikke dokumentene i sin helhet som er underlagt offentlighet jf. offl. § 13. </w:t>
      </w:r>
    </w:p>
    <w:p w14:paraId="7CF6B621" w14:textId="5D66898A" w:rsidR="002B26D2" w:rsidRPr="00AF0C56" w:rsidRDefault="003560E1" w:rsidP="008714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b-NO"/>
        </w:rPr>
      </w:pPr>
      <w:r>
        <w:rPr>
          <w:rFonts w:ascii="Arial" w:eastAsia="Times New Roman" w:hAnsi="Arial" w:cs="Arial"/>
          <w:sz w:val="26"/>
          <w:szCs w:val="26"/>
          <w:lang w:eastAsia="nb-NO"/>
        </w:rPr>
        <w:t>5</w:t>
      </w:r>
      <w:r w:rsidR="002B26D2" w:rsidRPr="00AF0C56">
        <w:rPr>
          <w:rFonts w:ascii="Times New Roman" w:eastAsia="Times New Roman" w:hAnsi="Times New Roman" w:cs="Times New Roman"/>
          <w:sz w:val="24"/>
          <w:szCs w:val="24"/>
          <w:lang w:eastAsia="nb-NO"/>
        </w:rPr>
        <w:tab/>
      </w:r>
      <w:r w:rsidR="002B26D2" w:rsidRPr="00AF0C56">
        <w:rPr>
          <w:rFonts w:ascii="Arial" w:eastAsia="Times New Roman" w:hAnsi="Arial" w:cs="Arial"/>
          <w:sz w:val="26"/>
          <w:szCs w:val="26"/>
          <w:lang w:eastAsia="nb-NO"/>
        </w:rPr>
        <w:t>Taushetsplikt</w:t>
      </w:r>
    </w:p>
    <w:p w14:paraId="23C679EF" w14:textId="71ACB942" w:rsidR="002B26D2" w:rsidRPr="00653BA7" w:rsidRDefault="002B26D2" w:rsidP="0087143A">
      <w:pPr>
        <w:spacing w:after="200" w:line="240" w:lineRule="auto"/>
        <w:rPr>
          <w:rFonts w:eastAsia="Times New Roman" w:cstheme="minorHAnsi"/>
          <w:lang w:eastAsia="nb-NO"/>
        </w:rPr>
      </w:pPr>
      <w:r w:rsidRPr="00653BA7">
        <w:rPr>
          <w:rFonts w:eastAsia="Times New Roman" w:cstheme="minorHAnsi"/>
          <w:lang w:eastAsia="nb-NO"/>
        </w:rPr>
        <w:t xml:space="preserve">For ansatte og leverandører som utfører arbeid eller tjeneste for Norges Bank følger taushetsplikten </w:t>
      </w:r>
      <w:r w:rsidR="0087143A">
        <w:rPr>
          <w:rFonts w:eastAsia="Times New Roman" w:cstheme="minorHAnsi"/>
          <w:lang w:eastAsia="nb-NO"/>
        </w:rPr>
        <w:br/>
      </w:r>
      <w:r w:rsidRPr="00653BA7">
        <w:rPr>
          <w:rFonts w:eastAsia="Times New Roman" w:cstheme="minorHAnsi"/>
          <w:lang w:eastAsia="nb-NO"/>
        </w:rPr>
        <w:t>av lov om Norges Bank og pengevesenet (sentralbankloven) § 5-2. Underleverandører og tredjeparter som blir kjent med opplysninger fra avtaleforholdet skal pålegges taushetsplikt tilsvarende taushetsplikten fastsatt i sentralbankloven § 5-2.</w:t>
      </w:r>
      <w:r w:rsidR="0087143A">
        <w:rPr>
          <w:rFonts w:eastAsia="Times New Roman" w:cstheme="minorHAnsi"/>
          <w:lang w:eastAsia="nb-NO"/>
        </w:rPr>
        <w:br/>
      </w:r>
      <w:r w:rsidRPr="00653BA7">
        <w:rPr>
          <w:rFonts w:eastAsia="Times New Roman" w:cstheme="minorHAnsi"/>
          <w:lang w:eastAsia="nb-NO"/>
        </w:rPr>
        <w:t>Taushetsplikten gjelder også etter at avtalen er opphørt. Ansatte eller andre som fratrer sin tjeneste hos en av partene, har taushetsplikt også etter fratreden. Medarbeidere hos leverandøren, under</w:t>
      </w:r>
      <w:r w:rsidR="0054514F">
        <w:rPr>
          <w:rFonts w:eastAsia="Times New Roman" w:cstheme="minorHAnsi"/>
          <w:lang w:eastAsia="nb-NO"/>
        </w:rPr>
        <w:t>-</w:t>
      </w:r>
      <w:r w:rsidRPr="00653BA7">
        <w:rPr>
          <w:rFonts w:eastAsia="Times New Roman" w:cstheme="minorHAnsi"/>
          <w:lang w:eastAsia="nb-NO"/>
        </w:rPr>
        <w:t>leverandører og eventuelle tredjeparter skal undertegne taushetserklæring utformet av Norges Bank.</w:t>
      </w:r>
    </w:p>
    <w:p w14:paraId="10409DCB" w14:textId="34F325E0" w:rsidR="002B26D2" w:rsidRPr="00FC4BED" w:rsidRDefault="003560E1" w:rsidP="002B26D2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nb-NO"/>
        </w:rPr>
      </w:pPr>
      <w:r>
        <w:rPr>
          <w:rFonts w:ascii="Arial" w:eastAsia="Times New Roman" w:hAnsi="Arial" w:cs="Arial"/>
          <w:sz w:val="26"/>
          <w:szCs w:val="26"/>
          <w:lang w:eastAsia="nb-NO"/>
        </w:rPr>
        <w:t>6</w:t>
      </w:r>
      <w:r w:rsidR="002B26D2" w:rsidRPr="00FC4BED">
        <w:rPr>
          <w:rFonts w:ascii="Times New Roman" w:eastAsia="Times New Roman" w:hAnsi="Times New Roman" w:cs="Times New Roman"/>
          <w:sz w:val="24"/>
          <w:szCs w:val="24"/>
          <w:lang w:eastAsia="nb-NO"/>
        </w:rPr>
        <w:tab/>
      </w:r>
      <w:r w:rsidR="002B26D2" w:rsidRPr="00FC4BED">
        <w:rPr>
          <w:rFonts w:ascii="Arial" w:eastAsia="Times New Roman" w:hAnsi="Arial" w:cs="Arial"/>
          <w:sz w:val="26"/>
          <w:szCs w:val="26"/>
          <w:lang w:eastAsia="nb-NO"/>
        </w:rPr>
        <w:t>Lønns- og arbeidsvilkår hos leverandøren, krav om tarifflønn mv</w:t>
      </w:r>
    </w:p>
    <w:p w14:paraId="19F231AA" w14:textId="1A211B0F" w:rsidR="002B26D2" w:rsidRPr="00FD328D" w:rsidRDefault="002B26D2" w:rsidP="002B26D2">
      <w:pPr>
        <w:spacing w:after="120" w:line="240" w:lineRule="auto"/>
        <w:rPr>
          <w:rFonts w:ascii="Calibri" w:eastAsia="Times New Roman" w:hAnsi="Calibri" w:cs="Calibri"/>
          <w:lang w:eastAsia="nb-NO"/>
        </w:rPr>
      </w:pPr>
      <w:r w:rsidRPr="00FD328D">
        <w:rPr>
          <w:rFonts w:ascii="Calibri" w:eastAsia="Times New Roman" w:hAnsi="Calibri" w:cs="Calibri"/>
          <w:lang w:eastAsia="nb-NO"/>
        </w:rPr>
        <w:t xml:space="preserve">På områder dekket av forskrift om allmenngjort tariffavtale stiller Norges Bank krav om lønns- </w:t>
      </w:r>
      <w:r w:rsidR="000C5841">
        <w:rPr>
          <w:rFonts w:ascii="Calibri" w:eastAsia="Times New Roman" w:hAnsi="Calibri" w:cs="Calibri"/>
          <w:lang w:eastAsia="nb-NO"/>
        </w:rPr>
        <w:br/>
      </w:r>
      <w:r w:rsidRPr="00FD328D">
        <w:rPr>
          <w:rFonts w:ascii="Calibri" w:eastAsia="Times New Roman" w:hAnsi="Calibri" w:cs="Calibri"/>
          <w:lang w:eastAsia="nb-NO"/>
        </w:rPr>
        <w:t xml:space="preserve">og arbeidsvilkår er i samsvar med gjeldende forskrifter; På områder som ikke er dekket av forskrift </w:t>
      </w:r>
      <w:r w:rsidR="000C5841">
        <w:rPr>
          <w:rFonts w:ascii="Calibri" w:eastAsia="Times New Roman" w:hAnsi="Calibri" w:cs="Calibri"/>
          <w:lang w:eastAsia="nb-NO"/>
        </w:rPr>
        <w:br/>
      </w:r>
      <w:r w:rsidRPr="00FD328D">
        <w:rPr>
          <w:rFonts w:ascii="Calibri" w:eastAsia="Times New Roman" w:hAnsi="Calibri" w:cs="Calibri"/>
          <w:lang w:eastAsia="nb-NO"/>
        </w:rPr>
        <w:t xml:space="preserve">om allmenngjort tariffavtale, stiller vi krav om lønns- og arbeidsvilkår i henhold til gjeldende landsomfattende tariffavtale for den aktuelle bransje. Med lønns- og arbeidsvilkår menes i denne sammenheng bestemmelser om minste arbeidstid, lønn, herunder overtidstillegg, skift- og turnustillegg og ulempetillegg, og dekning av utgifter til reise, kost og losji, i den grad slike bestemmelser følger av tariffavtalen. </w:t>
      </w:r>
    </w:p>
    <w:p w14:paraId="7B681415" w14:textId="7F7D1E1B" w:rsidR="0054514F" w:rsidRDefault="002B26D2" w:rsidP="002B26D2">
      <w:pPr>
        <w:spacing w:before="120" w:after="120" w:line="240" w:lineRule="auto"/>
        <w:rPr>
          <w:rFonts w:ascii="Calibri" w:eastAsia="Times New Roman" w:hAnsi="Calibri" w:cs="Calibri"/>
          <w:lang w:eastAsia="nb-NO"/>
        </w:rPr>
      </w:pPr>
      <w:r w:rsidRPr="00FD328D">
        <w:rPr>
          <w:rFonts w:ascii="Calibri" w:eastAsia="Times New Roman" w:hAnsi="Calibri" w:cs="Calibri"/>
          <w:lang w:eastAsia="nb-NO"/>
        </w:rPr>
        <w:t xml:space="preserve">Dersom leverandøren ikke oppfyller denne forpliktelsen, har Norges Bank rett til å holde tilbake </w:t>
      </w:r>
      <w:r w:rsidR="0087143A">
        <w:rPr>
          <w:rFonts w:ascii="Calibri" w:eastAsia="Times New Roman" w:hAnsi="Calibri" w:cs="Calibri"/>
          <w:lang w:eastAsia="nb-NO"/>
        </w:rPr>
        <w:br/>
      </w:r>
      <w:r w:rsidRPr="00FD328D">
        <w:rPr>
          <w:rFonts w:ascii="Calibri" w:eastAsia="Times New Roman" w:hAnsi="Calibri" w:cs="Calibri"/>
          <w:lang w:eastAsia="nb-NO"/>
        </w:rPr>
        <w:t xml:space="preserve">deler av kontraktssum, tilsvarende </w:t>
      </w:r>
      <w:proofErr w:type="spellStart"/>
      <w:r w:rsidRPr="00FD328D">
        <w:rPr>
          <w:rFonts w:ascii="Calibri" w:eastAsia="Times New Roman" w:hAnsi="Calibri" w:cs="Calibri"/>
          <w:lang w:eastAsia="nb-NO"/>
        </w:rPr>
        <w:t>ca</w:t>
      </w:r>
      <w:proofErr w:type="spellEnd"/>
      <w:r w:rsidRPr="00FD328D">
        <w:rPr>
          <w:rFonts w:ascii="Calibri" w:eastAsia="Times New Roman" w:hAnsi="Calibri" w:cs="Calibri"/>
          <w:lang w:eastAsia="nb-NO"/>
        </w:rPr>
        <w:t xml:space="preserve"> to ganger innsparingen for leverandøren, inntil det er dokumentert at forholdet er brakt i orden. Leverandøren og eventuelle underleverandører </w:t>
      </w:r>
      <w:r w:rsidR="0014073F">
        <w:rPr>
          <w:rFonts w:ascii="Calibri" w:eastAsia="Times New Roman" w:hAnsi="Calibri" w:cs="Calibri"/>
          <w:lang w:eastAsia="nb-NO"/>
        </w:rPr>
        <w:br/>
      </w:r>
      <w:r w:rsidRPr="00FD328D">
        <w:rPr>
          <w:rFonts w:ascii="Calibri" w:eastAsia="Times New Roman" w:hAnsi="Calibri" w:cs="Calibri"/>
          <w:lang w:eastAsia="nb-NO"/>
        </w:rPr>
        <w:t>skal, på forespørsel, dokumentere lønns- og arbeidsvilkår for personer nevnt i første ledd.</w:t>
      </w:r>
    </w:p>
    <w:p w14:paraId="62D754D9" w14:textId="0ACB8CAC" w:rsidR="002B26D2" w:rsidRPr="00FC4BED" w:rsidRDefault="003560E1" w:rsidP="002B2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b-NO"/>
        </w:rPr>
      </w:pPr>
      <w:r>
        <w:rPr>
          <w:rFonts w:ascii="Arial" w:eastAsia="Times New Roman" w:hAnsi="Arial" w:cs="Arial"/>
          <w:sz w:val="26"/>
          <w:szCs w:val="26"/>
          <w:lang w:eastAsia="nb-NO"/>
        </w:rPr>
        <w:t>7</w:t>
      </w:r>
      <w:r w:rsidR="002B26D2" w:rsidRPr="00FC4BED">
        <w:rPr>
          <w:rFonts w:ascii="Times New Roman" w:eastAsia="Times New Roman" w:hAnsi="Times New Roman" w:cs="Times New Roman"/>
          <w:sz w:val="24"/>
          <w:szCs w:val="24"/>
          <w:lang w:eastAsia="nb-NO"/>
        </w:rPr>
        <w:tab/>
      </w:r>
      <w:r w:rsidR="002B26D2" w:rsidRPr="00FC4BED">
        <w:rPr>
          <w:rFonts w:ascii="Arial" w:eastAsia="Times New Roman" w:hAnsi="Arial" w:cs="Arial"/>
          <w:sz w:val="26"/>
          <w:szCs w:val="26"/>
          <w:lang w:eastAsia="nb-NO"/>
        </w:rPr>
        <w:t>Reklame</w:t>
      </w:r>
    </w:p>
    <w:p w14:paraId="79DF0655" w14:textId="2CDA2688" w:rsidR="002B26D2" w:rsidRPr="00FD328D" w:rsidRDefault="002B26D2" w:rsidP="002B26D2">
      <w:pPr>
        <w:spacing w:after="200" w:line="240" w:lineRule="auto"/>
        <w:rPr>
          <w:rFonts w:eastAsia="Times New Roman" w:cstheme="minorHAnsi"/>
          <w:lang w:eastAsia="nb-NO"/>
        </w:rPr>
      </w:pPr>
      <w:r w:rsidRPr="00FD328D">
        <w:rPr>
          <w:rFonts w:eastAsia="Times New Roman" w:cstheme="minorHAnsi"/>
          <w:lang w:eastAsia="nb-NO"/>
        </w:rPr>
        <w:t xml:space="preserve">Leverandøren forplikter seg til ikke å drive reklame eller på annen måte gi offentligheten </w:t>
      </w:r>
      <w:r w:rsidR="00A572BC">
        <w:rPr>
          <w:rFonts w:eastAsia="Times New Roman" w:cstheme="minorHAnsi"/>
          <w:lang w:eastAsia="nb-NO"/>
        </w:rPr>
        <w:br/>
      </w:r>
      <w:r w:rsidRPr="00FD328D">
        <w:rPr>
          <w:rFonts w:eastAsia="Times New Roman" w:cstheme="minorHAnsi"/>
          <w:lang w:eastAsia="nb-NO"/>
        </w:rPr>
        <w:t>informasjon om denne avtale med bilag eller resultat av avtalen uten skriftlig forhånds</w:t>
      </w:r>
      <w:r w:rsidR="00A572BC">
        <w:rPr>
          <w:rFonts w:eastAsia="Times New Roman" w:cstheme="minorHAnsi"/>
          <w:lang w:eastAsia="nb-NO"/>
        </w:rPr>
        <w:t>-</w:t>
      </w:r>
      <w:r w:rsidR="00A572BC">
        <w:rPr>
          <w:rFonts w:eastAsia="Times New Roman" w:cstheme="minorHAnsi"/>
          <w:lang w:eastAsia="nb-NO"/>
        </w:rPr>
        <w:br/>
      </w:r>
      <w:r w:rsidRPr="00FD328D">
        <w:rPr>
          <w:rFonts w:eastAsia="Times New Roman" w:cstheme="minorHAnsi"/>
          <w:lang w:eastAsia="nb-NO"/>
        </w:rPr>
        <w:lastRenderedPageBreak/>
        <w:t xml:space="preserve">godkjennelse fra kunden. Leverandøren forplikter seg til å innta tilsvarende bestemmelse </w:t>
      </w:r>
      <w:r w:rsidR="00A572BC">
        <w:rPr>
          <w:rFonts w:eastAsia="Times New Roman" w:cstheme="minorHAnsi"/>
          <w:lang w:eastAsia="nb-NO"/>
        </w:rPr>
        <w:br/>
      </w:r>
      <w:r w:rsidRPr="00FD328D">
        <w:rPr>
          <w:rFonts w:eastAsia="Times New Roman" w:cstheme="minorHAnsi"/>
          <w:lang w:eastAsia="nb-NO"/>
        </w:rPr>
        <w:t xml:space="preserve">overfor sine underleverandører. Deltar Leverandøren i en konkurranse etter lov og forskrift </w:t>
      </w:r>
      <w:r w:rsidR="00A572BC">
        <w:rPr>
          <w:rFonts w:eastAsia="Times New Roman" w:cstheme="minorHAnsi"/>
          <w:lang w:eastAsia="nb-NO"/>
        </w:rPr>
        <w:br/>
      </w:r>
      <w:r w:rsidRPr="00FD328D">
        <w:rPr>
          <w:rFonts w:eastAsia="Times New Roman" w:cstheme="minorHAnsi"/>
          <w:lang w:eastAsia="nb-NO"/>
        </w:rPr>
        <w:t xml:space="preserve">om offentlige anskaffelser og en oppdragsgiver krever referanser fra andre oppdragsgivere, </w:t>
      </w:r>
      <w:r w:rsidR="00A572BC">
        <w:rPr>
          <w:rFonts w:eastAsia="Times New Roman" w:cstheme="minorHAnsi"/>
          <w:lang w:eastAsia="nb-NO"/>
        </w:rPr>
        <w:br/>
      </w:r>
      <w:r w:rsidRPr="00FD328D">
        <w:rPr>
          <w:rFonts w:eastAsia="Times New Roman" w:cstheme="minorHAnsi"/>
          <w:lang w:eastAsia="nb-NO"/>
        </w:rPr>
        <w:t>vil Norges Bank på anmodning vurdere og gi svar på om tillatelse vil bli gitt.</w:t>
      </w:r>
    </w:p>
    <w:p w14:paraId="7C02F498" w14:textId="6099A3B2" w:rsidR="002B26D2" w:rsidRPr="00FC4BED" w:rsidRDefault="003560E1" w:rsidP="002B2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b-NO"/>
        </w:rPr>
      </w:pPr>
      <w:r>
        <w:rPr>
          <w:rFonts w:ascii="Arial" w:eastAsia="Times New Roman" w:hAnsi="Arial" w:cs="Arial"/>
          <w:sz w:val="26"/>
          <w:szCs w:val="26"/>
          <w:lang w:eastAsia="nb-NO"/>
        </w:rPr>
        <w:t>8</w:t>
      </w:r>
      <w:r w:rsidR="002B26D2" w:rsidRPr="00FC4BED">
        <w:rPr>
          <w:rFonts w:ascii="Times New Roman" w:eastAsia="Times New Roman" w:hAnsi="Times New Roman" w:cs="Times New Roman"/>
          <w:sz w:val="24"/>
          <w:szCs w:val="24"/>
          <w:lang w:eastAsia="nb-NO"/>
        </w:rPr>
        <w:tab/>
      </w:r>
      <w:r w:rsidR="002B26D2" w:rsidRPr="00FC4BED">
        <w:rPr>
          <w:rFonts w:ascii="Arial" w:eastAsia="Times New Roman" w:hAnsi="Arial" w:cs="Arial"/>
          <w:sz w:val="26"/>
          <w:szCs w:val="26"/>
          <w:lang w:eastAsia="nb-NO"/>
        </w:rPr>
        <w:t>Etiske retningslinjer for Norges Bank</w:t>
      </w:r>
    </w:p>
    <w:p w14:paraId="186E6607" w14:textId="1657FFC5" w:rsidR="002B26D2" w:rsidRPr="00FD328D" w:rsidRDefault="002B26D2" w:rsidP="002B26D2">
      <w:pPr>
        <w:spacing w:line="240" w:lineRule="auto"/>
        <w:rPr>
          <w:rFonts w:ascii="Calibri" w:eastAsia="Times New Roman" w:hAnsi="Calibri" w:cs="Calibri"/>
          <w:lang w:eastAsia="nb-NO"/>
        </w:rPr>
      </w:pPr>
      <w:r w:rsidRPr="00FD328D">
        <w:rPr>
          <w:rFonts w:ascii="Calibri" w:eastAsia="Times New Roman" w:hAnsi="Calibri" w:cs="Calibri"/>
          <w:lang w:eastAsia="nb-NO"/>
        </w:rPr>
        <w:t xml:space="preserve">Tilbyder som får tildelt oppdraget vil ved underskrift av kontrakten bekrefte at Etiske </w:t>
      </w:r>
      <w:r w:rsidR="00A572BC">
        <w:rPr>
          <w:rFonts w:ascii="Calibri" w:eastAsia="Times New Roman" w:hAnsi="Calibri" w:cs="Calibri"/>
          <w:lang w:eastAsia="nb-NO"/>
        </w:rPr>
        <w:br/>
      </w:r>
      <w:r w:rsidRPr="00FD328D">
        <w:rPr>
          <w:rFonts w:ascii="Calibri" w:eastAsia="Times New Roman" w:hAnsi="Calibri" w:cs="Calibri"/>
          <w:lang w:eastAsia="nb-NO"/>
        </w:rPr>
        <w:t>re</w:t>
      </w:r>
      <w:r>
        <w:rPr>
          <w:rFonts w:ascii="Calibri" w:eastAsia="Times New Roman" w:hAnsi="Calibri" w:cs="Calibri"/>
          <w:lang w:eastAsia="nb-NO"/>
        </w:rPr>
        <w:t>tningslinj</w:t>
      </w:r>
      <w:r w:rsidRPr="00FD328D">
        <w:rPr>
          <w:rFonts w:ascii="Calibri" w:eastAsia="Times New Roman" w:hAnsi="Calibri" w:cs="Calibri"/>
          <w:lang w:eastAsia="nb-NO"/>
        </w:rPr>
        <w:t xml:space="preserve">er for leverandører til Norges Bank - gjelder for utførende personell hos leverandør </w:t>
      </w:r>
      <w:r w:rsidR="00A572BC">
        <w:rPr>
          <w:rFonts w:ascii="Calibri" w:eastAsia="Times New Roman" w:hAnsi="Calibri" w:cs="Calibri"/>
          <w:lang w:eastAsia="nb-NO"/>
        </w:rPr>
        <w:br/>
      </w:r>
      <w:r w:rsidRPr="00FD328D">
        <w:rPr>
          <w:rFonts w:ascii="Calibri" w:eastAsia="Times New Roman" w:hAnsi="Calibri" w:cs="Calibri"/>
          <w:lang w:eastAsia="nb-NO"/>
        </w:rPr>
        <w:t>som har tilgang til Norges Banks lokaler eller informasjonssystemer.</w:t>
      </w:r>
    </w:p>
    <w:p w14:paraId="5E4CE94B" w14:textId="3B297A96" w:rsidR="002B26D2" w:rsidRPr="00FC4BED" w:rsidRDefault="003560E1" w:rsidP="002B26D2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nb-NO"/>
        </w:rPr>
      </w:pPr>
      <w:r>
        <w:rPr>
          <w:rFonts w:ascii="Arial" w:eastAsia="Times New Roman" w:hAnsi="Arial" w:cs="Arial"/>
          <w:sz w:val="26"/>
          <w:szCs w:val="26"/>
          <w:lang w:eastAsia="nb-NO"/>
        </w:rPr>
        <w:t>9</w:t>
      </w:r>
      <w:r w:rsidR="002B26D2" w:rsidRPr="00FC4BED">
        <w:rPr>
          <w:rFonts w:ascii="Arial" w:eastAsia="Times New Roman" w:hAnsi="Arial" w:cs="Arial"/>
          <w:sz w:val="26"/>
          <w:szCs w:val="26"/>
          <w:lang w:eastAsia="nb-NO"/>
        </w:rPr>
        <w:tab/>
        <w:t>Habilitet</w:t>
      </w:r>
    </w:p>
    <w:p w14:paraId="479EB86A" w14:textId="06484448" w:rsidR="002B26D2" w:rsidRDefault="002B26D2" w:rsidP="002B26D2">
      <w:pPr>
        <w:spacing w:line="240" w:lineRule="auto"/>
        <w:rPr>
          <w:rFonts w:eastAsia="Times New Roman" w:cstheme="minorHAnsi"/>
        </w:rPr>
      </w:pPr>
      <w:r w:rsidRPr="001814DC">
        <w:rPr>
          <w:rFonts w:eastAsia="Times New Roman" w:cstheme="minorHAnsi"/>
        </w:rPr>
        <w:t>Norges Bank vil legge strenge kriterier til grunn når en skal vurdere om eventuelle habilitets</w:t>
      </w:r>
      <w:r w:rsidR="0054514F">
        <w:rPr>
          <w:rFonts w:eastAsia="Times New Roman" w:cstheme="minorHAnsi"/>
        </w:rPr>
        <w:t>-</w:t>
      </w:r>
      <w:r w:rsidRPr="001814DC">
        <w:rPr>
          <w:rFonts w:eastAsia="Times New Roman" w:cstheme="minorHAnsi"/>
        </w:rPr>
        <w:t xml:space="preserve">berøvende situasjoner er til stede.  Foretaket forventes å ha en policy og opplegg for å kartlegge </w:t>
      </w:r>
      <w:r w:rsidR="0054514F">
        <w:rPr>
          <w:rFonts w:eastAsia="Times New Roman" w:cstheme="minorHAnsi"/>
        </w:rPr>
        <w:br/>
      </w:r>
      <w:r w:rsidRPr="001814DC">
        <w:rPr>
          <w:rFonts w:eastAsia="Times New Roman" w:cstheme="minorHAnsi"/>
        </w:rPr>
        <w:t>og vurdere mulig inhabilitet eller habilitetskonflikter.</w:t>
      </w:r>
    </w:p>
    <w:p w14:paraId="4B6FA22B" w14:textId="4BA8836E" w:rsidR="002B26D2" w:rsidRPr="00FC4BED" w:rsidRDefault="002B26D2" w:rsidP="002B26D2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0"/>
          <w:lang w:eastAsia="nb-NO"/>
        </w:rPr>
      </w:pPr>
      <w:r w:rsidRPr="00FC4BED">
        <w:rPr>
          <w:rFonts w:ascii="Arial" w:eastAsia="Times New Roman" w:hAnsi="Arial" w:cs="Arial"/>
          <w:sz w:val="26"/>
          <w:szCs w:val="26"/>
          <w:lang w:eastAsia="nb-NO"/>
        </w:rPr>
        <w:t>1</w:t>
      </w:r>
      <w:r w:rsidR="003560E1">
        <w:rPr>
          <w:rFonts w:ascii="Arial" w:eastAsia="Times New Roman" w:hAnsi="Arial" w:cs="Arial"/>
          <w:sz w:val="26"/>
          <w:szCs w:val="26"/>
          <w:lang w:eastAsia="nb-NO"/>
        </w:rPr>
        <w:t>0</w:t>
      </w:r>
      <w:r w:rsidRPr="00FC4BED">
        <w:rPr>
          <w:rFonts w:ascii="Times New Roman" w:eastAsia="Times New Roman" w:hAnsi="Times New Roman" w:cs="Times New Roman"/>
          <w:sz w:val="24"/>
          <w:szCs w:val="24"/>
          <w:lang w:eastAsia="nb-NO"/>
        </w:rPr>
        <w:tab/>
      </w:r>
      <w:r w:rsidRPr="00FC4BED">
        <w:rPr>
          <w:rFonts w:ascii="Arial" w:eastAsia="Times New Roman" w:hAnsi="Arial" w:cs="Arial"/>
          <w:sz w:val="26"/>
          <w:szCs w:val="26"/>
          <w:lang w:eastAsia="nb-NO"/>
        </w:rPr>
        <w:t>Priser og prisjustering</w:t>
      </w:r>
    </w:p>
    <w:p w14:paraId="14AD1820" w14:textId="77777777" w:rsidR="002B26D2" w:rsidRDefault="002B26D2" w:rsidP="002B26D2">
      <w:pPr>
        <w:spacing w:after="200" w:line="240" w:lineRule="auto"/>
        <w:ind w:firstLine="720"/>
        <w:rPr>
          <w:rFonts w:eastAsia="Times New Roman" w:cstheme="minorHAnsi"/>
          <w:lang w:eastAsia="nb-NO"/>
        </w:rPr>
      </w:pPr>
      <w:r w:rsidRPr="00856837">
        <w:rPr>
          <w:rFonts w:eastAsia="Times New Roman" w:cstheme="minorHAnsi"/>
          <w:lang w:eastAsia="nb-NO"/>
        </w:rPr>
        <w:t>Settes inn ved avtaleinngåelse</w:t>
      </w:r>
    </w:p>
    <w:p w14:paraId="4F83488F" w14:textId="77777777" w:rsidR="002B26D2" w:rsidRPr="00856837" w:rsidRDefault="002B26D2" w:rsidP="002B26D2">
      <w:pPr>
        <w:spacing w:after="0" w:line="240" w:lineRule="auto"/>
        <w:rPr>
          <w:rFonts w:eastAsia="Times New Roman" w:cstheme="minorHAnsi"/>
          <w:b/>
          <w:lang w:eastAsia="nb-NO"/>
        </w:rPr>
      </w:pPr>
      <w:r w:rsidRPr="00856837">
        <w:rPr>
          <w:rFonts w:eastAsia="Times New Roman" w:cstheme="minorHAnsi"/>
          <w:b/>
          <w:lang w:eastAsia="nb-NO"/>
        </w:rPr>
        <w:t>Prisjustering</w:t>
      </w:r>
    </w:p>
    <w:p w14:paraId="7A8373FB" w14:textId="46E6C2C0" w:rsidR="002B26D2" w:rsidRDefault="002B26D2" w:rsidP="002B26D2">
      <w:pPr>
        <w:autoSpaceDE w:val="0"/>
        <w:autoSpaceDN w:val="0"/>
        <w:adjustRightInd w:val="0"/>
        <w:spacing w:line="240" w:lineRule="auto"/>
        <w:rPr>
          <w:rFonts w:eastAsia="Times New Roman" w:cstheme="minorHAnsi"/>
        </w:rPr>
      </w:pPr>
      <w:r w:rsidRPr="00A84FA9">
        <w:rPr>
          <w:rFonts w:eastAsia="Times New Roman" w:cstheme="minorHAnsi"/>
        </w:rPr>
        <w:t xml:space="preserve">Prisene </w:t>
      </w:r>
      <w:r>
        <w:rPr>
          <w:rFonts w:eastAsia="Times New Roman" w:cstheme="minorHAnsi"/>
        </w:rPr>
        <w:t xml:space="preserve">kan reguleres inntil en gang per </w:t>
      </w:r>
      <w:r w:rsidRPr="00A84FA9">
        <w:rPr>
          <w:rFonts w:eastAsia="Times New Roman" w:cstheme="minorHAnsi"/>
        </w:rPr>
        <w:t>år basert på</w:t>
      </w:r>
      <w:r>
        <w:rPr>
          <w:rFonts w:eastAsia="Times New Roman" w:cstheme="minorHAnsi"/>
        </w:rPr>
        <w:t xml:space="preserve"> </w:t>
      </w:r>
      <w:r w:rsidRPr="00A84FA9">
        <w:rPr>
          <w:rFonts w:eastAsia="Times New Roman" w:cstheme="minorHAnsi"/>
        </w:rPr>
        <w:t xml:space="preserve">endring i konsumprisindeks (totalindeks). </w:t>
      </w:r>
      <w:r w:rsidR="009367A4">
        <w:rPr>
          <w:rFonts w:eastAsia="Times New Roman" w:cstheme="minorHAnsi"/>
        </w:rPr>
        <w:br/>
      </w:r>
      <w:r w:rsidRPr="00A84FA9">
        <w:rPr>
          <w:rFonts w:eastAsia="Times New Roman" w:cstheme="minorHAnsi"/>
        </w:rPr>
        <w:t>Første mulige endring minst ett år etter</w:t>
      </w:r>
      <w:r>
        <w:rPr>
          <w:rFonts w:eastAsia="Times New Roman" w:cstheme="minorHAnsi"/>
        </w:rPr>
        <w:t xml:space="preserve"> </w:t>
      </w:r>
      <w:r w:rsidRPr="00A84FA9">
        <w:rPr>
          <w:rFonts w:eastAsia="Times New Roman" w:cstheme="minorHAnsi"/>
        </w:rPr>
        <w:t>avtale</w:t>
      </w:r>
      <w:r w:rsidR="009367A4">
        <w:rPr>
          <w:rFonts w:eastAsia="Times New Roman" w:cstheme="minorHAnsi"/>
        </w:rPr>
        <w:t>start</w:t>
      </w:r>
      <w:r w:rsidRPr="00A84FA9">
        <w:rPr>
          <w:rFonts w:eastAsia="Times New Roman" w:cstheme="minorHAnsi"/>
        </w:rPr>
        <w:t xml:space="preserve"> med endring i prisen tilsvarende endring </w:t>
      </w:r>
      <w:r>
        <w:rPr>
          <w:rFonts w:eastAsia="Times New Roman" w:cstheme="minorHAnsi"/>
        </w:rPr>
        <w:br/>
      </w:r>
      <w:r w:rsidRPr="00A84FA9">
        <w:rPr>
          <w:rFonts w:eastAsia="Times New Roman" w:cstheme="minorHAnsi"/>
        </w:rPr>
        <w:t>i konsumprisindeks (totalindeks)</w:t>
      </w:r>
      <w:r>
        <w:rPr>
          <w:rFonts w:eastAsia="Times New Roman" w:cstheme="minorHAnsi"/>
        </w:rPr>
        <w:t xml:space="preserve"> </w:t>
      </w:r>
      <w:r w:rsidRPr="00A84FA9">
        <w:rPr>
          <w:rFonts w:eastAsia="Times New Roman" w:cstheme="minorHAnsi"/>
        </w:rPr>
        <w:t xml:space="preserve">ved året før endringen. </w:t>
      </w:r>
    </w:p>
    <w:p w14:paraId="200562D1" w14:textId="31F609E7" w:rsidR="002B26D2" w:rsidRPr="00A84FA9" w:rsidRDefault="002B26D2" w:rsidP="002B26D2">
      <w:pPr>
        <w:spacing w:line="240" w:lineRule="auto"/>
        <w:rPr>
          <w:rFonts w:cstheme="minorHAnsi"/>
          <w:b/>
        </w:rPr>
      </w:pPr>
      <w:r w:rsidRPr="00A84FA9">
        <w:rPr>
          <w:rFonts w:eastAsia="Times New Roman" w:cstheme="minorHAnsi"/>
        </w:rPr>
        <w:t xml:space="preserve">Eventuell prisøkning må dokumenteres og varsles minst 1 måned i forkant. Leverandøren </w:t>
      </w:r>
      <w:r w:rsidRPr="00A84FA9">
        <w:rPr>
          <w:rFonts w:eastAsia="Times New Roman" w:cstheme="minorHAnsi"/>
        </w:rPr>
        <w:br/>
        <w:t xml:space="preserve">må sende skriftlig melding til Norges Bank med ønske om regulering inkludert beregninger </w:t>
      </w:r>
      <w:r w:rsidRPr="00A84FA9">
        <w:rPr>
          <w:rFonts w:eastAsia="Times New Roman" w:cstheme="minorHAnsi"/>
        </w:rPr>
        <w:br/>
        <w:t>av nye priser.</w:t>
      </w:r>
      <w:r w:rsidR="009367A4">
        <w:rPr>
          <w:rFonts w:eastAsia="Times New Roman" w:cstheme="minorHAnsi"/>
        </w:rPr>
        <w:t xml:space="preserve"> Prisjustering kan ikke ha tilbakevirkende kraft.</w:t>
      </w:r>
    </w:p>
    <w:p w14:paraId="3E4985A4" w14:textId="5FA4C18B" w:rsidR="002B26D2" w:rsidRPr="00744121" w:rsidRDefault="002B26D2" w:rsidP="002B26D2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nb-NO"/>
        </w:rPr>
      </w:pPr>
      <w:r w:rsidRPr="00744121">
        <w:rPr>
          <w:rFonts w:ascii="Arial" w:eastAsia="Times New Roman" w:hAnsi="Arial" w:cs="Arial"/>
          <w:sz w:val="26"/>
          <w:szCs w:val="26"/>
          <w:lang w:eastAsia="nb-NO"/>
        </w:rPr>
        <w:t>1</w:t>
      </w:r>
      <w:r w:rsidR="003560E1">
        <w:rPr>
          <w:rFonts w:ascii="Arial" w:eastAsia="Times New Roman" w:hAnsi="Arial" w:cs="Arial"/>
          <w:sz w:val="26"/>
          <w:szCs w:val="26"/>
          <w:lang w:eastAsia="nb-NO"/>
        </w:rPr>
        <w:t>1</w:t>
      </w:r>
      <w:r w:rsidRPr="00744121">
        <w:rPr>
          <w:rFonts w:ascii="Times New Roman" w:eastAsia="Times New Roman" w:hAnsi="Times New Roman" w:cs="Times New Roman"/>
          <w:sz w:val="24"/>
          <w:szCs w:val="24"/>
          <w:lang w:eastAsia="nb-NO"/>
        </w:rPr>
        <w:tab/>
      </w:r>
      <w:r w:rsidRPr="00744121">
        <w:rPr>
          <w:rFonts w:ascii="Arial" w:eastAsia="Times New Roman" w:hAnsi="Arial" w:cs="Arial"/>
          <w:sz w:val="26"/>
          <w:szCs w:val="26"/>
          <w:lang w:eastAsia="nb-NO"/>
        </w:rPr>
        <w:t>Fakturering</w:t>
      </w:r>
    </w:p>
    <w:p w14:paraId="2598C90F" w14:textId="4CB4C5C1" w:rsidR="002B26D2" w:rsidRDefault="002B26D2" w:rsidP="002B26D2">
      <w:pPr>
        <w:spacing w:after="240" w:line="240" w:lineRule="auto"/>
        <w:rPr>
          <w:rFonts w:eastAsia="Times New Roman" w:cstheme="minorHAnsi"/>
          <w:b/>
          <w:bCs/>
          <w:lang w:eastAsia="nb-NO"/>
        </w:rPr>
      </w:pPr>
      <w:r w:rsidRPr="00A62F71">
        <w:rPr>
          <w:rFonts w:eastAsia="Times New Roman" w:cstheme="minorHAnsi"/>
          <w:lang w:eastAsia="nb-NO"/>
        </w:rPr>
        <w:t xml:space="preserve">For å sikre en effektiv og korrekt behandling skal fakturaer som sendes Norges Bank merkes </w:t>
      </w:r>
      <w:r w:rsidR="002C461B">
        <w:rPr>
          <w:rFonts w:eastAsia="Times New Roman" w:cstheme="minorHAnsi"/>
          <w:lang w:eastAsia="nb-NO"/>
        </w:rPr>
        <w:br/>
      </w:r>
      <w:r w:rsidRPr="00A62F71">
        <w:rPr>
          <w:rFonts w:eastAsia="Times New Roman" w:cstheme="minorHAnsi"/>
          <w:lang w:eastAsia="nb-NO"/>
        </w:rPr>
        <w:t xml:space="preserve">med følgende informasjon: </w:t>
      </w:r>
      <w:r>
        <w:rPr>
          <w:rFonts w:eastAsia="Times New Roman" w:cstheme="minorHAnsi"/>
          <w:b/>
          <w:lang w:eastAsia="nb-NO"/>
        </w:rPr>
        <w:t xml:space="preserve">Kontaktperson, </w:t>
      </w:r>
      <w:proofErr w:type="spellStart"/>
      <w:r>
        <w:rPr>
          <w:rFonts w:eastAsia="Times New Roman" w:cstheme="minorHAnsi"/>
          <w:b/>
          <w:lang w:eastAsia="nb-NO"/>
        </w:rPr>
        <w:t>kostnadsted</w:t>
      </w:r>
      <w:proofErr w:type="spellEnd"/>
      <w:r>
        <w:rPr>
          <w:rFonts w:eastAsia="Times New Roman" w:cstheme="minorHAnsi"/>
          <w:b/>
          <w:lang w:eastAsia="nb-NO"/>
        </w:rPr>
        <w:t xml:space="preserve">, </w:t>
      </w:r>
      <w:r w:rsidRPr="00A62F71">
        <w:rPr>
          <w:rFonts w:eastAsia="Times New Roman" w:cstheme="minorHAnsi"/>
          <w:b/>
          <w:bCs/>
          <w:lang w:eastAsia="nb-NO"/>
        </w:rPr>
        <w:t>Prosjektnr</w:t>
      </w:r>
      <w:r>
        <w:rPr>
          <w:rFonts w:eastAsia="Times New Roman" w:cstheme="minorHAnsi"/>
          <w:b/>
          <w:bCs/>
          <w:lang w:eastAsia="nb-NO"/>
        </w:rPr>
        <w:t xml:space="preserve">, </w:t>
      </w:r>
      <w:proofErr w:type="spellStart"/>
      <w:r w:rsidRPr="00A62F71">
        <w:rPr>
          <w:rFonts w:eastAsia="Times New Roman" w:cstheme="minorHAnsi"/>
          <w:b/>
          <w:bCs/>
          <w:lang w:eastAsia="nb-NO"/>
        </w:rPr>
        <w:t>Oppgavenr</w:t>
      </w:r>
      <w:proofErr w:type="spellEnd"/>
    </w:p>
    <w:p w14:paraId="71660E2D" w14:textId="2B7CE14E" w:rsidR="002B26D2" w:rsidRDefault="002B26D2" w:rsidP="002B26D2">
      <w:pPr>
        <w:spacing w:after="240" w:line="240" w:lineRule="auto"/>
        <w:rPr>
          <w:rFonts w:eastAsia="Times New Roman" w:cstheme="minorHAnsi"/>
          <w:bCs/>
          <w:lang w:eastAsia="nb-NO"/>
        </w:rPr>
      </w:pPr>
      <w:r w:rsidRPr="00A62F71">
        <w:rPr>
          <w:rFonts w:eastAsia="Times New Roman" w:cstheme="minorHAnsi"/>
          <w:bCs/>
          <w:lang w:eastAsia="nb-NO"/>
        </w:rPr>
        <w:t xml:space="preserve">Det skal tydelig </w:t>
      </w:r>
      <w:proofErr w:type="gramStart"/>
      <w:r w:rsidRPr="00A62F71">
        <w:rPr>
          <w:rFonts w:eastAsia="Times New Roman" w:cstheme="minorHAnsi"/>
          <w:bCs/>
          <w:lang w:eastAsia="nb-NO"/>
        </w:rPr>
        <w:t>fremgå</w:t>
      </w:r>
      <w:proofErr w:type="gramEnd"/>
      <w:r w:rsidRPr="00A62F71">
        <w:rPr>
          <w:rFonts w:eastAsia="Times New Roman" w:cstheme="minorHAnsi"/>
          <w:bCs/>
          <w:lang w:eastAsia="nb-NO"/>
        </w:rPr>
        <w:t xml:space="preserve"> av fakturaen hva som faktureres. Ved fakturering av flere prosjekter/</w:t>
      </w:r>
      <w:r w:rsidR="002C461B">
        <w:rPr>
          <w:rFonts w:eastAsia="Times New Roman" w:cstheme="minorHAnsi"/>
          <w:bCs/>
          <w:lang w:eastAsia="nb-NO"/>
        </w:rPr>
        <w:br/>
      </w:r>
      <w:r w:rsidRPr="00A62F71">
        <w:rPr>
          <w:rFonts w:eastAsia="Times New Roman" w:cstheme="minorHAnsi"/>
          <w:bCs/>
          <w:lang w:eastAsia="nb-NO"/>
        </w:rPr>
        <w:t xml:space="preserve">oppdrag skal det utstedes én faktura pr prosjekt/oppdrag. Faktura skal sendes med forfall </w:t>
      </w:r>
      <w:r w:rsidR="002C461B">
        <w:rPr>
          <w:rFonts w:eastAsia="Times New Roman" w:cstheme="minorHAnsi"/>
          <w:bCs/>
          <w:lang w:eastAsia="nb-NO"/>
        </w:rPr>
        <w:br/>
      </w:r>
      <w:r w:rsidRPr="00A62F71">
        <w:rPr>
          <w:rFonts w:eastAsia="Times New Roman" w:cstheme="minorHAnsi"/>
          <w:bCs/>
          <w:lang w:eastAsia="nb-NO"/>
        </w:rPr>
        <w:t xml:space="preserve">30 dager, på elektronisk handelsformat (EHF) til organisasjonsnummer: 937884117. </w:t>
      </w:r>
    </w:p>
    <w:p w14:paraId="5B20E0DF" w14:textId="6DF6A9AC" w:rsidR="002B26D2" w:rsidRPr="00A62F71" w:rsidRDefault="002B26D2" w:rsidP="002B26D2">
      <w:pPr>
        <w:spacing w:after="0" w:line="240" w:lineRule="auto"/>
        <w:rPr>
          <w:rFonts w:eastAsia="Times New Roman" w:cstheme="minorHAnsi"/>
          <w:bCs/>
          <w:lang w:eastAsia="nb-NO"/>
        </w:rPr>
      </w:pPr>
      <w:r w:rsidRPr="00A62F71">
        <w:rPr>
          <w:rFonts w:eastAsia="Times New Roman" w:cstheme="minorHAnsi"/>
          <w:bCs/>
          <w:lang w:eastAsia="nb-NO"/>
        </w:rPr>
        <w:t xml:space="preserve">Ved krav om morarenter betaler Norges Bank kun den til enhver tid gjeldende </w:t>
      </w:r>
      <w:r w:rsidR="00EA457E">
        <w:rPr>
          <w:rFonts w:eastAsia="Times New Roman" w:cstheme="minorHAnsi"/>
          <w:bCs/>
          <w:lang w:eastAsia="nb-NO"/>
        </w:rPr>
        <w:br/>
      </w:r>
      <w:r w:rsidRPr="00A62F71">
        <w:rPr>
          <w:rFonts w:eastAsia="Times New Roman" w:cstheme="minorHAnsi"/>
          <w:bCs/>
          <w:lang w:eastAsia="nb-NO"/>
        </w:rPr>
        <w:t>morarentesats fastsatt i Lov om renter ved forsinket betaling m. m, av 17.12.76.</w:t>
      </w:r>
    </w:p>
    <w:p w14:paraId="175FA394" w14:textId="77777777" w:rsidR="002B26D2" w:rsidRPr="00A62F71" w:rsidRDefault="002B26D2" w:rsidP="002B26D2">
      <w:pPr>
        <w:spacing w:after="200" w:line="240" w:lineRule="auto"/>
        <w:rPr>
          <w:rFonts w:eastAsia="Times New Roman" w:cstheme="minorHAnsi"/>
          <w:bCs/>
          <w:lang w:eastAsia="nb-NO"/>
        </w:rPr>
      </w:pPr>
      <w:r w:rsidRPr="00A62F71">
        <w:rPr>
          <w:rFonts w:eastAsia="Times New Roman" w:cstheme="minorHAnsi"/>
          <w:bCs/>
          <w:lang w:eastAsia="nb-NO"/>
        </w:rPr>
        <w:t>Fakturaer til Norges Bank skal ikke belastes fakturagebyr o.l.</w:t>
      </w:r>
    </w:p>
    <w:p w14:paraId="4B133311" w14:textId="3363ACFD" w:rsidR="002B26D2" w:rsidRPr="00744121" w:rsidRDefault="002B26D2" w:rsidP="002B26D2">
      <w:pPr>
        <w:spacing w:before="9" w:after="0" w:line="240" w:lineRule="auto"/>
        <w:ind w:right="514"/>
        <w:rPr>
          <w:rFonts w:ascii="Times New Roman" w:eastAsia="Times New Roman" w:hAnsi="Times New Roman" w:cs="Times New Roman"/>
          <w:color w:val="282828"/>
          <w:sz w:val="24"/>
          <w:szCs w:val="24"/>
          <w:lang w:eastAsia="nb-NO"/>
        </w:rPr>
      </w:pPr>
      <w:r w:rsidRPr="00744121">
        <w:rPr>
          <w:rFonts w:ascii="Arial" w:eastAsia="Times New Roman" w:hAnsi="Arial" w:cs="Arial"/>
          <w:sz w:val="26"/>
          <w:szCs w:val="26"/>
          <w:lang w:eastAsia="nb-NO"/>
        </w:rPr>
        <w:t>1</w:t>
      </w:r>
      <w:r w:rsidR="003560E1">
        <w:rPr>
          <w:rFonts w:ascii="Arial" w:eastAsia="Times New Roman" w:hAnsi="Arial" w:cs="Arial"/>
          <w:sz w:val="26"/>
          <w:szCs w:val="26"/>
          <w:lang w:eastAsia="nb-NO"/>
        </w:rPr>
        <w:t>2</w:t>
      </w:r>
      <w:r w:rsidRPr="00744121">
        <w:rPr>
          <w:rFonts w:ascii="Times New Roman" w:eastAsia="Times New Roman" w:hAnsi="Times New Roman" w:cs="Times New Roman"/>
          <w:color w:val="282828"/>
          <w:sz w:val="24"/>
          <w:szCs w:val="24"/>
          <w:lang w:eastAsia="nb-NO"/>
        </w:rPr>
        <w:tab/>
      </w:r>
      <w:r w:rsidRPr="00744121">
        <w:rPr>
          <w:rFonts w:ascii="Arial" w:eastAsia="Times New Roman" w:hAnsi="Arial" w:cs="Arial"/>
          <w:sz w:val="26"/>
          <w:szCs w:val="26"/>
          <w:lang w:eastAsia="nb-NO"/>
        </w:rPr>
        <w:t>Fullmakt</w:t>
      </w:r>
    </w:p>
    <w:p w14:paraId="3A9AE5E6" w14:textId="5A1E2406" w:rsidR="002B26D2" w:rsidRPr="00940B3E" w:rsidRDefault="002B26D2" w:rsidP="002B26D2">
      <w:pPr>
        <w:spacing w:after="200" w:line="240" w:lineRule="auto"/>
        <w:rPr>
          <w:rFonts w:ascii="Calibri" w:eastAsia="Times New Roman" w:hAnsi="Calibri" w:cs="Calibri"/>
          <w:lang w:eastAsia="nb-NO"/>
        </w:rPr>
      </w:pPr>
      <w:r w:rsidRPr="00940B3E">
        <w:rPr>
          <w:rFonts w:ascii="Calibri" w:eastAsia="Times New Roman" w:hAnsi="Calibri" w:cs="Calibri"/>
          <w:lang w:eastAsia="nb-NO"/>
        </w:rPr>
        <w:t xml:space="preserve">Leverandøren har ingen fullmakt til å forplikte Norges bank ved avtale i forhold </w:t>
      </w:r>
      <w:r w:rsidR="00EA457E">
        <w:rPr>
          <w:rFonts w:ascii="Calibri" w:eastAsia="Times New Roman" w:hAnsi="Calibri" w:cs="Calibri"/>
          <w:lang w:eastAsia="nb-NO"/>
        </w:rPr>
        <w:br/>
      </w:r>
      <w:r w:rsidRPr="00940B3E">
        <w:rPr>
          <w:rFonts w:ascii="Calibri" w:eastAsia="Times New Roman" w:hAnsi="Calibri" w:cs="Calibri"/>
          <w:lang w:eastAsia="nb-NO"/>
        </w:rPr>
        <w:t xml:space="preserve">til tredjemann, med mindre det foreligger uttrykkelig skriftlig fullmakt til dette </w:t>
      </w:r>
    </w:p>
    <w:p w14:paraId="63727069" w14:textId="46CDB150" w:rsidR="002B26D2" w:rsidRPr="00744121" w:rsidRDefault="002B26D2" w:rsidP="002B26D2">
      <w:pPr>
        <w:tabs>
          <w:tab w:val="left" w:pos="480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282828"/>
          <w:sz w:val="24"/>
          <w:szCs w:val="24"/>
          <w:lang w:eastAsia="nb-NO"/>
        </w:rPr>
      </w:pPr>
      <w:r w:rsidRPr="00744121">
        <w:rPr>
          <w:rFonts w:ascii="Arial" w:eastAsia="Times New Roman" w:hAnsi="Arial" w:cs="Arial"/>
          <w:sz w:val="26"/>
          <w:szCs w:val="26"/>
          <w:lang w:eastAsia="nb-NO"/>
        </w:rPr>
        <w:t>1</w:t>
      </w:r>
      <w:r w:rsidR="003560E1">
        <w:rPr>
          <w:rFonts w:ascii="Arial" w:eastAsia="Times New Roman" w:hAnsi="Arial" w:cs="Arial"/>
          <w:sz w:val="26"/>
          <w:szCs w:val="26"/>
          <w:lang w:eastAsia="nb-NO"/>
        </w:rPr>
        <w:t>3</w:t>
      </w:r>
      <w:r w:rsidRPr="00744121">
        <w:rPr>
          <w:rFonts w:ascii="Times New Roman" w:eastAsia="Times New Roman" w:hAnsi="Times New Roman" w:cs="Times New Roman"/>
          <w:color w:val="282828"/>
          <w:sz w:val="24"/>
          <w:szCs w:val="24"/>
          <w:lang w:eastAsia="nb-NO"/>
        </w:rPr>
        <w:tab/>
      </w:r>
      <w:r w:rsidRPr="00744121">
        <w:rPr>
          <w:rFonts w:ascii="Times New Roman" w:eastAsia="Times New Roman" w:hAnsi="Times New Roman" w:cs="Times New Roman"/>
          <w:color w:val="282828"/>
          <w:sz w:val="24"/>
          <w:szCs w:val="24"/>
          <w:lang w:eastAsia="nb-NO"/>
        </w:rPr>
        <w:tab/>
      </w:r>
      <w:r w:rsidRPr="00744121">
        <w:rPr>
          <w:rFonts w:ascii="Arial" w:eastAsia="Times New Roman" w:hAnsi="Arial" w:cs="Arial"/>
          <w:sz w:val="26"/>
          <w:szCs w:val="26"/>
          <w:lang w:eastAsia="nb-NO"/>
        </w:rPr>
        <w:t>Oppfølgingsmøter og samarbeid</w:t>
      </w:r>
    </w:p>
    <w:p w14:paraId="384F4D67" w14:textId="77777777" w:rsidR="002B26D2" w:rsidRPr="00744121" w:rsidRDefault="002B26D2" w:rsidP="002B26D2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282828"/>
        </w:rPr>
      </w:pPr>
      <w:r w:rsidRPr="00744121">
        <w:rPr>
          <w:rFonts w:eastAsia="Times New Roman" w:cstheme="minorHAnsi"/>
          <w:color w:val="282828"/>
        </w:rPr>
        <w:t>Det avholdes regelmessige statusmøter, begge parter har innkallingsrett.</w:t>
      </w:r>
    </w:p>
    <w:p w14:paraId="5559396A" w14:textId="77777777" w:rsidR="002B26D2" w:rsidRDefault="002B26D2" w:rsidP="002B26D2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282828"/>
          <w:sz w:val="23"/>
          <w:szCs w:val="23"/>
        </w:rPr>
      </w:pPr>
      <w:r w:rsidRPr="00744121">
        <w:rPr>
          <w:rFonts w:eastAsia="Times New Roman" w:cstheme="minorHAnsi"/>
          <w:color w:val="282828"/>
        </w:rPr>
        <w:t>Leverandør kan ikke kreve å få betalt for å stille på slike møter</w:t>
      </w:r>
      <w:r>
        <w:rPr>
          <w:rFonts w:ascii="Times New Roman" w:eastAsia="Times New Roman" w:hAnsi="Times New Roman" w:cs="Times New Roman"/>
          <w:color w:val="282828"/>
          <w:sz w:val="23"/>
          <w:szCs w:val="23"/>
        </w:rPr>
        <w:t>.</w:t>
      </w:r>
    </w:p>
    <w:p w14:paraId="71E83FA5" w14:textId="77777777" w:rsidR="0054514F" w:rsidRDefault="0054514F" w:rsidP="002B26D2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282828"/>
          <w:sz w:val="23"/>
          <w:szCs w:val="23"/>
        </w:rPr>
      </w:pPr>
    </w:p>
    <w:p w14:paraId="5AFC7EE8" w14:textId="25290676" w:rsidR="002B26D2" w:rsidRPr="00744121" w:rsidRDefault="002B26D2" w:rsidP="002B26D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6"/>
          <w:szCs w:val="26"/>
          <w:lang w:eastAsia="nb-NO"/>
        </w:rPr>
      </w:pPr>
      <w:r w:rsidRPr="00744121">
        <w:rPr>
          <w:rFonts w:ascii="Arial" w:eastAsia="Times New Roman" w:hAnsi="Arial" w:cs="Arial"/>
          <w:sz w:val="26"/>
          <w:szCs w:val="26"/>
          <w:lang w:eastAsia="nb-NO"/>
        </w:rPr>
        <w:t>1</w:t>
      </w:r>
      <w:r w:rsidR="003560E1">
        <w:rPr>
          <w:rFonts w:ascii="Arial" w:eastAsia="Times New Roman" w:hAnsi="Arial" w:cs="Arial"/>
          <w:sz w:val="26"/>
          <w:szCs w:val="26"/>
          <w:lang w:eastAsia="nb-NO"/>
        </w:rPr>
        <w:t>4</w:t>
      </w:r>
      <w:r w:rsidRPr="00744121">
        <w:rPr>
          <w:rFonts w:ascii="Times New Roman" w:eastAsia="Times New Roman" w:hAnsi="Times New Roman" w:cs="Times New Roman"/>
          <w:sz w:val="24"/>
          <w:szCs w:val="24"/>
          <w:lang w:eastAsia="nb-NO"/>
        </w:rPr>
        <w:tab/>
      </w:r>
      <w:r w:rsidRPr="00744121">
        <w:rPr>
          <w:rFonts w:ascii="Arial" w:eastAsia="Times New Roman" w:hAnsi="Arial" w:cs="Arial"/>
          <w:sz w:val="26"/>
          <w:szCs w:val="26"/>
          <w:lang w:eastAsia="nb-NO"/>
        </w:rPr>
        <w:t>Mislighold / tvister</w:t>
      </w:r>
    </w:p>
    <w:p w14:paraId="239D7D99" w14:textId="00C68C63" w:rsidR="002B26D2" w:rsidRPr="0061292F" w:rsidRDefault="002B26D2" w:rsidP="002B26D2">
      <w:pPr>
        <w:tabs>
          <w:tab w:val="left" w:pos="480"/>
        </w:tabs>
        <w:spacing w:after="0" w:line="240" w:lineRule="auto"/>
        <w:ind w:right="-20"/>
        <w:rPr>
          <w:rFonts w:ascii="Calibri" w:eastAsia="Times New Roman" w:hAnsi="Calibri" w:cs="Calibri"/>
          <w:bCs/>
          <w:lang w:eastAsia="nb-NO"/>
        </w:rPr>
      </w:pPr>
      <w:r w:rsidRPr="0061292F">
        <w:rPr>
          <w:rFonts w:ascii="Calibri" w:eastAsia="Times New Roman" w:hAnsi="Calibri" w:cs="Calibri"/>
          <w:bCs/>
          <w:lang w:eastAsia="nb-NO"/>
        </w:rPr>
        <w:t xml:space="preserve">Ved mislighold som ikke er særlig regulert i denne avtalen gjelder kjøpsloven. Tvist mellom </w:t>
      </w:r>
      <w:r w:rsidRPr="0061292F">
        <w:rPr>
          <w:rFonts w:ascii="Calibri" w:eastAsia="Times New Roman" w:hAnsi="Calibri" w:cs="Calibri"/>
          <w:bCs/>
          <w:lang w:eastAsia="nb-NO"/>
        </w:rPr>
        <w:br/>
        <w:t xml:space="preserve">partene om tolkningen eller rettsvirkningene av denne avtalen skal søkes løst ved forhandlinger. </w:t>
      </w:r>
      <w:r w:rsidR="002C461B">
        <w:rPr>
          <w:rFonts w:ascii="Calibri" w:eastAsia="Times New Roman" w:hAnsi="Calibri" w:cs="Calibri"/>
          <w:bCs/>
          <w:lang w:eastAsia="nb-NO"/>
        </w:rPr>
        <w:br/>
      </w:r>
      <w:r w:rsidRPr="0061292F">
        <w:rPr>
          <w:rFonts w:ascii="Calibri" w:eastAsia="Times New Roman" w:hAnsi="Calibri" w:cs="Calibri"/>
          <w:bCs/>
          <w:lang w:eastAsia="nb-NO"/>
        </w:rPr>
        <w:lastRenderedPageBreak/>
        <w:t xml:space="preserve">Fører ikke slike forhandlinger fram innen to måneder, kan hver av partene bringe tvisten inn </w:t>
      </w:r>
      <w:r w:rsidR="00A572BC">
        <w:rPr>
          <w:rFonts w:ascii="Calibri" w:eastAsia="Times New Roman" w:hAnsi="Calibri" w:cs="Calibri"/>
          <w:bCs/>
          <w:lang w:eastAsia="nb-NO"/>
        </w:rPr>
        <w:br/>
      </w:r>
      <w:r w:rsidRPr="0061292F">
        <w:rPr>
          <w:rFonts w:ascii="Calibri" w:eastAsia="Times New Roman" w:hAnsi="Calibri" w:cs="Calibri"/>
          <w:bCs/>
          <w:lang w:eastAsia="nb-NO"/>
        </w:rPr>
        <w:t xml:space="preserve">for domstolene til avgjørelse. Søksmål </w:t>
      </w:r>
      <w:proofErr w:type="gramStart"/>
      <w:r w:rsidRPr="0061292F">
        <w:rPr>
          <w:rFonts w:ascii="Calibri" w:eastAsia="Times New Roman" w:hAnsi="Calibri" w:cs="Calibri"/>
          <w:bCs/>
          <w:lang w:eastAsia="nb-NO"/>
        </w:rPr>
        <w:t>vedrørende</w:t>
      </w:r>
      <w:proofErr w:type="gramEnd"/>
      <w:r w:rsidRPr="0061292F">
        <w:rPr>
          <w:rFonts w:ascii="Calibri" w:eastAsia="Times New Roman" w:hAnsi="Calibri" w:cs="Calibri"/>
          <w:bCs/>
          <w:lang w:eastAsia="nb-NO"/>
        </w:rPr>
        <w:t xml:space="preserve"> tvister som springer ut av denne kontrakt </w:t>
      </w:r>
      <w:r w:rsidR="00A572BC">
        <w:rPr>
          <w:rFonts w:ascii="Calibri" w:eastAsia="Times New Roman" w:hAnsi="Calibri" w:cs="Calibri"/>
          <w:bCs/>
          <w:lang w:eastAsia="nb-NO"/>
        </w:rPr>
        <w:br/>
      </w:r>
      <w:r w:rsidRPr="0061292F">
        <w:rPr>
          <w:rFonts w:ascii="Calibri" w:eastAsia="Times New Roman" w:hAnsi="Calibri" w:cs="Calibri"/>
          <w:bCs/>
          <w:lang w:eastAsia="nb-NO"/>
        </w:rPr>
        <w:t>skal anlegges for Oslo tingrett.</w:t>
      </w:r>
    </w:p>
    <w:p w14:paraId="6BE81EF6" w14:textId="77777777" w:rsidR="002B26D2" w:rsidRPr="00FF2E8F" w:rsidRDefault="002B26D2" w:rsidP="002B26D2">
      <w:pPr>
        <w:tabs>
          <w:tab w:val="left" w:pos="480"/>
        </w:tabs>
        <w:spacing w:after="0" w:line="240" w:lineRule="auto"/>
        <w:ind w:right="-20"/>
        <w:rPr>
          <w:rFonts w:ascii="Arial" w:eastAsia="Times New Roman" w:hAnsi="Arial" w:cs="Arial"/>
          <w:b/>
          <w:bCs/>
          <w:sz w:val="26"/>
          <w:szCs w:val="26"/>
          <w:lang w:eastAsia="nb-NO"/>
        </w:rPr>
      </w:pPr>
    </w:p>
    <w:p w14:paraId="42F8AF0A" w14:textId="307B18C5" w:rsidR="002B26D2" w:rsidRPr="00744121" w:rsidRDefault="003560E1" w:rsidP="002B26D2">
      <w:pPr>
        <w:tabs>
          <w:tab w:val="left" w:pos="480"/>
        </w:tabs>
        <w:spacing w:after="0" w:line="240" w:lineRule="auto"/>
        <w:ind w:right="-20"/>
        <w:rPr>
          <w:rFonts w:ascii="Arial" w:eastAsia="Times New Roman" w:hAnsi="Arial" w:cs="Arial"/>
          <w:sz w:val="26"/>
          <w:szCs w:val="26"/>
          <w:lang w:eastAsia="nb-NO"/>
        </w:rPr>
      </w:pPr>
      <w:r>
        <w:rPr>
          <w:rFonts w:ascii="Arial" w:eastAsia="Times New Roman" w:hAnsi="Arial" w:cs="Arial"/>
          <w:sz w:val="26"/>
          <w:szCs w:val="26"/>
          <w:lang w:eastAsia="nb-NO"/>
        </w:rPr>
        <w:t>15</w:t>
      </w:r>
      <w:r w:rsidR="002B26D2" w:rsidRPr="00744121">
        <w:rPr>
          <w:rFonts w:ascii="Arial" w:eastAsia="Times New Roman" w:hAnsi="Arial" w:cs="Arial"/>
          <w:sz w:val="26"/>
          <w:szCs w:val="26"/>
          <w:lang w:eastAsia="nb-NO"/>
        </w:rPr>
        <w:tab/>
        <w:t>Partenes representanter</w:t>
      </w:r>
    </w:p>
    <w:p w14:paraId="595FED38" w14:textId="77777777" w:rsidR="002B26D2" w:rsidRPr="00FF2E8F" w:rsidRDefault="002B26D2" w:rsidP="002B26D2">
      <w:pPr>
        <w:tabs>
          <w:tab w:val="left" w:pos="480"/>
        </w:tabs>
        <w:spacing w:after="0"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nb-NO"/>
        </w:rPr>
      </w:pPr>
    </w:p>
    <w:p w14:paraId="501C6E56" w14:textId="77777777" w:rsidR="002B26D2" w:rsidRPr="00FF2E8F" w:rsidRDefault="002B26D2" w:rsidP="002B26D2">
      <w:pPr>
        <w:tabs>
          <w:tab w:val="left" w:pos="480"/>
        </w:tabs>
        <w:spacing w:after="0" w:line="240" w:lineRule="auto"/>
        <w:ind w:right="-20"/>
        <w:rPr>
          <w:rFonts w:ascii="Calibri" w:eastAsia="Times New Roman" w:hAnsi="Calibri" w:cs="Times New Roman"/>
          <w:sz w:val="24"/>
          <w:szCs w:val="24"/>
          <w:lang w:eastAsia="nb-NO"/>
        </w:rPr>
      </w:pPr>
    </w:p>
    <w:p w14:paraId="6DC1AFC8" w14:textId="0644B0D2" w:rsidR="002B26D2" w:rsidRPr="00744121" w:rsidRDefault="003560E1" w:rsidP="002B26D2">
      <w:pPr>
        <w:tabs>
          <w:tab w:val="left" w:pos="480"/>
        </w:tabs>
        <w:spacing w:after="0" w:line="240" w:lineRule="auto"/>
        <w:ind w:right="-20"/>
        <w:rPr>
          <w:rFonts w:ascii="Arial" w:eastAsia="Times New Roman" w:hAnsi="Arial" w:cs="Arial"/>
          <w:sz w:val="26"/>
          <w:szCs w:val="26"/>
          <w:lang w:eastAsia="nb-NO"/>
        </w:rPr>
      </w:pPr>
      <w:r>
        <w:rPr>
          <w:rFonts w:ascii="Arial" w:eastAsia="Times New Roman" w:hAnsi="Arial" w:cs="Arial"/>
          <w:sz w:val="26"/>
          <w:szCs w:val="26"/>
          <w:lang w:eastAsia="nb-NO"/>
        </w:rPr>
        <w:t>16</w:t>
      </w:r>
      <w:r w:rsidR="002B26D2" w:rsidRPr="00744121">
        <w:rPr>
          <w:rFonts w:ascii="Arial" w:eastAsia="Times New Roman" w:hAnsi="Arial" w:cs="Arial"/>
          <w:sz w:val="26"/>
          <w:szCs w:val="26"/>
          <w:lang w:eastAsia="nb-NO"/>
        </w:rPr>
        <w:tab/>
        <w:t>Underskrift</w:t>
      </w:r>
    </w:p>
    <w:p w14:paraId="3A8183FE" w14:textId="77777777" w:rsidR="002B26D2" w:rsidRPr="00FF2E8F" w:rsidRDefault="002B26D2" w:rsidP="002B26D2">
      <w:pPr>
        <w:tabs>
          <w:tab w:val="left" w:pos="480"/>
        </w:tabs>
        <w:spacing w:after="0" w:line="240" w:lineRule="auto"/>
        <w:ind w:right="-20"/>
        <w:rPr>
          <w:rFonts w:ascii="Times New Roman" w:eastAsia="Times New Roman" w:hAnsi="Times New Roman" w:cs="Times New Roman"/>
          <w:bCs/>
          <w:sz w:val="24"/>
          <w:szCs w:val="24"/>
          <w:lang w:eastAsia="nb-NO"/>
        </w:rPr>
      </w:pPr>
    </w:p>
    <w:p w14:paraId="488CC563" w14:textId="4A35D495" w:rsidR="002B26D2" w:rsidRDefault="002B26D2" w:rsidP="00886103">
      <w:pPr>
        <w:tabs>
          <w:tab w:val="left" w:pos="480"/>
        </w:tabs>
        <w:spacing w:after="0" w:line="240" w:lineRule="auto"/>
        <w:ind w:right="-20"/>
        <w:rPr>
          <w:rFonts w:ascii="Calibri" w:eastAsia="Times New Roman" w:hAnsi="Calibri" w:cs="Calibri"/>
          <w:bCs/>
          <w:lang w:eastAsia="nb-NO"/>
        </w:rPr>
      </w:pPr>
      <w:r w:rsidRPr="007B5842">
        <w:rPr>
          <w:rFonts w:ascii="Calibri" w:eastAsia="Times New Roman" w:hAnsi="Calibri" w:cs="Calibri"/>
          <w:bCs/>
          <w:lang w:eastAsia="nb-NO"/>
        </w:rPr>
        <w:t>Avtalen er signert elektronisk</w:t>
      </w:r>
      <w:bookmarkEnd w:id="338"/>
    </w:p>
    <w:sectPr w:rsidR="002B26D2" w:rsidSect="00767C2F">
      <w:headerReference w:type="default" r:id="rId18"/>
      <w:footerReference w:type="default" r:id="rId19"/>
      <w:pgSz w:w="11906" w:h="16838"/>
      <w:pgMar w:top="1599" w:right="991" w:bottom="1701" w:left="1701" w:header="284" w:footer="10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74A12" w14:textId="77777777" w:rsidR="00BE4F0D" w:rsidRPr="00E8273D" w:rsidRDefault="00BE4F0D" w:rsidP="00D32BC6">
      <w:pPr>
        <w:spacing w:after="0" w:line="240" w:lineRule="auto"/>
      </w:pPr>
      <w:r w:rsidRPr="00E8273D">
        <w:separator/>
      </w:r>
    </w:p>
    <w:p w14:paraId="41B1780B" w14:textId="77777777" w:rsidR="00BE4F0D" w:rsidRPr="00E8273D" w:rsidRDefault="00BE4F0D"/>
  </w:endnote>
  <w:endnote w:type="continuationSeparator" w:id="0">
    <w:p w14:paraId="397C2FEE" w14:textId="77777777" w:rsidR="00BE4F0D" w:rsidRPr="00E8273D" w:rsidRDefault="00BE4F0D" w:rsidP="00D32BC6">
      <w:pPr>
        <w:spacing w:after="0" w:line="240" w:lineRule="auto"/>
      </w:pPr>
      <w:r w:rsidRPr="00E8273D">
        <w:continuationSeparator/>
      </w:r>
    </w:p>
    <w:p w14:paraId="6C4795A6" w14:textId="77777777" w:rsidR="00BE4F0D" w:rsidRPr="00E8273D" w:rsidRDefault="00BE4F0D"/>
  </w:endnote>
  <w:endnote w:type="continuationNotice" w:id="1">
    <w:p w14:paraId="1E2417BD" w14:textId="77777777" w:rsidR="00BE4F0D" w:rsidRPr="00E8273D" w:rsidRDefault="00BE4F0D">
      <w:pPr>
        <w:spacing w:after="0" w:line="240" w:lineRule="auto"/>
      </w:pPr>
    </w:p>
    <w:p w14:paraId="69AF73A4" w14:textId="77777777" w:rsidR="00BE4F0D" w:rsidRPr="00E8273D" w:rsidRDefault="00BE4F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P????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  <w:lang w:val="nb-NO"/>
      </w:rPr>
      <w:id w:val="1665194429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</w:rPr>
    </w:sdtEndPr>
    <w:sdtContent>
      <w:p w14:paraId="39FB351B" w14:textId="77A1F71F" w:rsidR="00B50AC5" w:rsidRPr="00E8273D" w:rsidRDefault="00B50AC5">
        <w:pPr>
          <w:pStyle w:val="Footer"/>
          <w:jc w:val="right"/>
          <w:rPr>
            <w:rFonts w:asciiTheme="minorHAnsi" w:hAnsiTheme="minorHAnsi" w:cstheme="minorHAnsi"/>
            <w:noProof w:val="0"/>
            <w:lang w:val="nb-NO"/>
          </w:rPr>
        </w:pPr>
        <w:r w:rsidRPr="00E8273D">
          <w:rPr>
            <w:rFonts w:asciiTheme="minorHAnsi" w:hAnsiTheme="minorHAnsi" w:cstheme="minorHAnsi"/>
            <w:noProof w:val="0"/>
            <w:lang w:val="nb-NO"/>
          </w:rPr>
          <w:fldChar w:fldCharType="begin"/>
        </w:r>
        <w:r w:rsidRPr="00E8273D">
          <w:rPr>
            <w:rFonts w:asciiTheme="minorHAnsi" w:hAnsiTheme="minorHAnsi" w:cstheme="minorHAnsi"/>
            <w:noProof w:val="0"/>
            <w:lang w:val="nb-NO"/>
          </w:rPr>
          <w:instrText>PAGE   \* MERGEFORMAT</w:instrText>
        </w:r>
        <w:r w:rsidRPr="00E8273D">
          <w:rPr>
            <w:rFonts w:asciiTheme="minorHAnsi" w:hAnsiTheme="minorHAnsi" w:cstheme="minorHAnsi"/>
            <w:noProof w:val="0"/>
            <w:lang w:val="nb-NO"/>
          </w:rPr>
          <w:fldChar w:fldCharType="separate"/>
        </w:r>
        <w:r w:rsidRPr="00E8273D">
          <w:rPr>
            <w:rFonts w:asciiTheme="minorHAnsi" w:hAnsiTheme="minorHAnsi" w:cstheme="minorHAnsi"/>
            <w:noProof w:val="0"/>
            <w:lang w:val="nb-NO"/>
          </w:rPr>
          <w:t>2</w:t>
        </w:r>
        <w:r w:rsidRPr="00E8273D">
          <w:rPr>
            <w:rFonts w:asciiTheme="minorHAnsi" w:hAnsiTheme="minorHAnsi" w:cstheme="minorHAnsi"/>
            <w:noProof w:val="0"/>
            <w:lang w:val="nb-NO"/>
          </w:rPr>
          <w:fldChar w:fldCharType="end"/>
        </w:r>
      </w:p>
    </w:sdtContent>
  </w:sdt>
  <w:p w14:paraId="4A238808" w14:textId="77777777" w:rsidR="00B50AC5" w:rsidRPr="00E8273D" w:rsidRDefault="00B50AC5">
    <w:pPr>
      <w:pStyle w:val="Footer"/>
      <w:rPr>
        <w:noProof w:val="0"/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67261" w14:textId="77777777" w:rsidR="00BE4F0D" w:rsidRPr="00E8273D" w:rsidRDefault="00BE4F0D" w:rsidP="00D32BC6">
      <w:pPr>
        <w:spacing w:after="0" w:line="240" w:lineRule="auto"/>
      </w:pPr>
      <w:r w:rsidRPr="00E8273D">
        <w:separator/>
      </w:r>
    </w:p>
    <w:p w14:paraId="0C8EDEC4" w14:textId="77777777" w:rsidR="00BE4F0D" w:rsidRPr="00E8273D" w:rsidRDefault="00BE4F0D"/>
  </w:footnote>
  <w:footnote w:type="continuationSeparator" w:id="0">
    <w:p w14:paraId="2E30F3C6" w14:textId="77777777" w:rsidR="00BE4F0D" w:rsidRPr="00E8273D" w:rsidRDefault="00BE4F0D" w:rsidP="00D32BC6">
      <w:pPr>
        <w:spacing w:after="0" w:line="240" w:lineRule="auto"/>
      </w:pPr>
      <w:r w:rsidRPr="00E8273D">
        <w:continuationSeparator/>
      </w:r>
    </w:p>
    <w:p w14:paraId="2704CCD8" w14:textId="77777777" w:rsidR="00BE4F0D" w:rsidRPr="00E8273D" w:rsidRDefault="00BE4F0D"/>
  </w:footnote>
  <w:footnote w:type="continuationNotice" w:id="1">
    <w:p w14:paraId="12082E72" w14:textId="77777777" w:rsidR="00BE4F0D" w:rsidRPr="00E8273D" w:rsidRDefault="00BE4F0D">
      <w:pPr>
        <w:spacing w:after="0" w:line="240" w:lineRule="auto"/>
      </w:pPr>
    </w:p>
    <w:p w14:paraId="5EEA73CD" w14:textId="77777777" w:rsidR="00BE4F0D" w:rsidRPr="00E8273D" w:rsidRDefault="00BE4F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193E5" w14:textId="0B256458" w:rsidR="00B50AC5" w:rsidRPr="00E8273D" w:rsidRDefault="00B50AC5" w:rsidP="00B50AC5">
    <w:pPr>
      <w:pStyle w:val="Header"/>
      <w:ind w:left="12036"/>
      <w:rPr>
        <w:lang w:val="nb-NO"/>
      </w:rPr>
    </w:pPr>
    <w:r w:rsidRPr="00E8273D">
      <w:rPr>
        <w:noProof/>
        <w:lang w:val="nb-NO"/>
      </w:rPr>
      <w:drawing>
        <wp:inline distT="0" distB="0" distL="0" distR="0" wp14:anchorId="49BD8C68" wp14:editId="34873340">
          <wp:extent cx="1101940" cy="575640"/>
          <wp:effectExtent l="0" t="0" r="3175" b="0"/>
          <wp:docPr id="434529406" name="Picture 4345294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7361465" name="rgb_NB_V_bokmaal_gradient5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8860" cy="5792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DF39819" w14:textId="77777777" w:rsidR="003E4B38" w:rsidRPr="00E8273D" w:rsidRDefault="003E4B3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4D6A42A4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850"/>
        </w:tabs>
        <w:ind w:left="850" w:hanging="850"/>
      </w:pPr>
      <w:rPr>
        <w:b w:val="0"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812"/>
        </w:tabs>
        <w:ind w:left="5812" w:hanging="850"/>
      </w:pPr>
      <w:rPr>
        <w:rFonts w:ascii="Arial" w:hAnsi="Arial" w:cs="Arial" w:hint="default"/>
        <w:b w:val="0"/>
        <w:bCs w:val="0"/>
        <w:i w:val="0"/>
        <w:w w:val="90"/>
        <w:sz w:val="20"/>
        <w:szCs w:val="20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18"/>
        </w:tabs>
        <w:ind w:left="1418" w:hanging="567"/>
      </w:pPr>
      <w:rPr>
        <w:rFonts w:ascii="Arial" w:hAnsi="Arial" w:cs="Arial" w:hint="default"/>
        <w:b w:val="0"/>
        <w:i w:val="0"/>
        <w:w w:val="90"/>
        <w:sz w:val="20"/>
        <w:szCs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985"/>
        </w:tabs>
        <w:ind w:left="1985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upperLetter"/>
      <w:pStyle w:val="Heading5"/>
      <w:lvlText w:val="(%5)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1134"/>
        </w:tabs>
        <w:ind w:left="1134" w:hanging="1134"/>
      </w:pPr>
      <w:rPr>
        <w:rFonts w:hint="default"/>
        <w:w w:val="9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1134"/>
      </w:pPr>
      <w:rPr>
        <w:rFonts w:hint="default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1" w15:restartNumberingAfterBreak="0">
    <w:nsid w:val="03D9466E"/>
    <w:multiLevelType w:val="multilevel"/>
    <w:tmpl w:val="22B85D12"/>
    <w:styleLink w:val="NumberingSchedules"/>
    <w:lvl w:ilvl="0">
      <w:start w:val="1"/>
      <w:numFmt w:val="decimal"/>
      <w:pStyle w:val="BBSchedule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BBSchedule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BBSchedule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BBSchedule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BB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pStyle w:val="BB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lowerLetter"/>
      <w:pStyle w:val="BBSchedule7"/>
      <w:lvlText w:val="(%7)"/>
      <w:lvlJc w:val="left"/>
      <w:pPr>
        <w:tabs>
          <w:tab w:val="num" w:pos="4321"/>
        </w:tabs>
        <w:ind w:left="4321" w:hanging="721"/>
      </w:pPr>
      <w:rPr>
        <w:rFonts w:hint="default"/>
      </w:rPr>
    </w:lvl>
    <w:lvl w:ilvl="7">
      <w:start w:val="1"/>
      <w:numFmt w:val="lowerRoman"/>
      <w:pStyle w:val="BBSchedule8"/>
      <w:lvlText w:val="(%8)"/>
      <w:lvlJc w:val="left"/>
      <w:pPr>
        <w:tabs>
          <w:tab w:val="num" w:pos="5041"/>
        </w:tabs>
        <w:ind w:left="5041" w:hanging="720"/>
      </w:pPr>
      <w:rPr>
        <w:rFonts w:hint="default"/>
      </w:rPr>
    </w:lvl>
    <w:lvl w:ilvl="8">
      <w:start w:val="1"/>
      <w:numFmt w:val="lowerRoman"/>
      <w:pStyle w:val="BBSchedule9"/>
      <w:lvlText w:val="%9."/>
      <w:lvlJc w:val="left"/>
      <w:pPr>
        <w:tabs>
          <w:tab w:val="num" w:pos="5761"/>
        </w:tabs>
        <w:ind w:left="5761" w:hanging="720"/>
      </w:pPr>
      <w:rPr>
        <w:rFonts w:hint="default"/>
      </w:rPr>
    </w:lvl>
  </w:abstractNum>
  <w:abstractNum w:abstractNumId="2" w15:restartNumberingAfterBreak="0">
    <w:nsid w:val="055415DB"/>
    <w:multiLevelType w:val="hybridMultilevel"/>
    <w:tmpl w:val="5BB6D3E0"/>
    <w:lvl w:ilvl="0" w:tplc="A878910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8FF4777"/>
    <w:multiLevelType w:val="multilevel"/>
    <w:tmpl w:val="1E506AA8"/>
    <w:name w:val="1Nick"/>
    <w:lvl w:ilvl="0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2551"/>
        </w:tabs>
        <w:ind w:left="2551" w:hanging="85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1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4" w15:restartNumberingAfterBreak="0">
    <w:nsid w:val="0B5C7A0D"/>
    <w:multiLevelType w:val="hybridMultilevel"/>
    <w:tmpl w:val="1E58A0A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C72B3"/>
    <w:multiLevelType w:val="hybridMultilevel"/>
    <w:tmpl w:val="E11446D8"/>
    <w:lvl w:ilvl="0" w:tplc="04090005">
      <w:start w:val="1"/>
      <w:numFmt w:val="bullet"/>
      <w:lvlText w:val=""/>
      <w:lvlJc w:val="left"/>
      <w:pPr>
        <w:ind w:left="536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6" w15:restartNumberingAfterBreak="0">
    <w:nsid w:val="1F082491"/>
    <w:multiLevelType w:val="hybridMultilevel"/>
    <w:tmpl w:val="1FEAA882"/>
    <w:lvl w:ilvl="0" w:tplc="A878910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0B73ECF"/>
    <w:multiLevelType w:val="hybridMultilevel"/>
    <w:tmpl w:val="AD82F1D8"/>
    <w:lvl w:ilvl="0" w:tplc="429CAD8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A12E58"/>
    <w:multiLevelType w:val="hybridMultilevel"/>
    <w:tmpl w:val="590A5E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D34B0"/>
    <w:multiLevelType w:val="hybridMultilevel"/>
    <w:tmpl w:val="6270D7D4"/>
    <w:lvl w:ilvl="0" w:tplc="A878910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49B73894"/>
    <w:multiLevelType w:val="hybridMultilevel"/>
    <w:tmpl w:val="7A129760"/>
    <w:lvl w:ilvl="0" w:tplc="91AC19E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BE8A2D10">
      <w:numFmt w:val="bullet"/>
      <w:lvlText w:val="-"/>
      <w:lvlJc w:val="left"/>
      <w:pPr>
        <w:ind w:left="1931" w:hanging="360"/>
      </w:pPr>
      <w:rPr>
        <w:rFonts w:ascii="Calibri Light" w:eastAsiaTheme="minorHAnsi" w:hAnsi="Calibri Light" w:cs="Calibri Light" w:hint="default"/>
      </w:rPr>
    </w:lvl>
    <w:lvl w:ilvl="2" w:tplc="0414001B" w:tentative="1">
      <w:start w:val="1"/>
      <w:numFmt w:val="lowerRoman"/>
      <w:lvlText w:val="%3."/>
      <w:lvlJc w:val="right"/>
      <w:pPr>
        <w:ind w:left="2651" w:hanging="180"/>
      </w:pPr>
    </w:lvl>
    <w:lvl w:ilvl="3" w:tplc="0414000F" w:tentative="1">
      <w:start w:val="1"/>
      <w:numFmt w:val="decimal"/>
      <w:lvlText w:val="%4."/>
      <w:lvlJc w:val="left"/>
      <w:pPr>
        <w:ind w:left="3371" w:hanging="360"/>
      </w:pPr>
    </w:lvl>
    <w:lvl w:ilvl="4" w:tplc="04140019" w:tentative="1">
      <w:start w:val="1"/>
      <w:numFmt w:val="lowerLetter"/>
      <w:lvlText w:val="%5."/>
      <w:lvlJc w:val="left"/>
      <w:pPr>
        <w:ind w:left="4091" w:hanging="360"/>
      </w:pPr>
    </w:lvl>
    <w:lvl w:ilvl="5" w:tplc="0414001B" w:tentative="1">
      <w:start w:val="1"/>
      <w:numFmt w:val="lowerRoman"/>
      <w:lvlText w:val="%6."/>
      <w:lvlJc w:val="right"/>
      <w:pPr>
        <w:ind w:left="4811" w:hanging="180"/>
      </w:pPr>
    </w:lvl>
    <w:lvl w:ilvl="6" w:tplc="0414000F" w:tentative="1">
      <w:start w:val="1"/>
      <w:numFmt w:val="decimal"/>
      <w:lvlText w:val="%7."/>
      <w:lvlJc w:val="left"/>
      <w:pPr>
        <w:ind w:left="5531" w:hanging="360"/>
      </w:pPr>
    </w:lvl>
    <w:lvl w:ilvl="7" w:tplc="04140019" w:tentative="1">
      <w:start w:val="1"/>
      <w:numFmt w:val="lowerLetter"/>
      <w:lvlText w:val="%8."/>
      <w:lvlJc w:val="left"/>
      <w:pPr>
        <w:ind w:left="6251" w:hanging="360"/>
      </w:pPr>
    </w:lvl>
    <w:lvl w:ilvl="8" w:tplc="041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CA40376"/>
    <w:multiLevelType w:val="singleLevel"/>
    <w:tmpl w:val="FA1A44FA"/>
    <w:lvl w:ilvl="0">
      <w:start w:val="1"/>
      <w:numFmt w:val="decimal"/>
      <w:pStyle w:val="List"/>
      <w:lvlText w:val="%1)"/>
      <w:lvlJc w:val="left"/>
      <w:pPr>
        <w:ind w:left="360" w:hanging="360"/>
      </w:pPr>
      <w:rPr>
        <w:rFonts w:hint="default"/>
      </w:rPr>
    </w:lvl>
  </w:abstractNum>
  <w:abstractNum w:abstractNumId="13" w15:restartNumberingAfterBreak="0">
    <w:nsid w:val="50785FB2"/>
    <w:multiLevelType w:val="hybridMultilevel"/>
    <w:tmpl w:val="B95EF4E0"/>
    <w:lvl w:ilvl="0" w:tplc="48020778">
      <w:start w:val="1"/>
      <w:numFmt w:val="bullet"/>
      <w:pStyle w:val="List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E53602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A3AF0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4E04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E08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EB6D0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F8E3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A6D2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CAAC0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E3A8E"/>
    <w:multiLevelType w:val="hybridMultilevel"/>
    <w:tmpl w:val="17A2E5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77333E"/>
    <w:multiLevelType w:val="hybridMultilevel"/>
    <w:tmpl w:val="4970BDAC"/>
    <w:lvl w:ilvl="0" w:tplc="27206DB8">
      <w:start w:val="1"/>
      <w:numFmt w:val="lowerRoman"/>
      <w:lvlText w:val="(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0511FB"/>
    <w:multiLevelType w:val="hybridMultilevel"/>
    <w:tmpl w:val="18F27EBC"/>
    <w:lvl w:ilvl="0" w:tplc="A878910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8990A65"/>
    <w:multiLevelType w:val="hybridMultilevel"/>
    <w:tmpl w:val="76BEBAC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  <w:w w:val="10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E26E4"/>
    <w:multiLevelType w:val="hybridMultilevel"/>
    <w:tmpl w:val="A64085F4"/>
    <w:lvl w:ilvl="0" w:tplc="B066E1FE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257A8B"/>
    <w:multiLevelType w:val="multilevel"/>
    <w:tmpl w:val="55C6DFF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851"/>
        </w:tabs>
        <w:ind w:left="1701" w:hanging="85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"/>
      <w:lvlJc w:val="left"/>
      <w:pPr>
        <w:tabs>
          <w:tab w:val="num" w:pos="851"/>
        </w:tabs>
        <w:ind w:left="1418" w:hanging="567"/>
      </w:pPr>
      <w:rPr>
        <w:rFonts w:ascii="Symbol" w:hAnsi="Symbol" w:hint="default"/>
        <w:color w:val="auto"/>
      </w:rPr>
    </w:lvl>
    <w:lvl w:ilvl="6">
      <w:start w:val="1"/>
      <w:numFmt w:val="none"/>
      <w:pStyle w:val="Heading7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decimal"/>
      <w:lvlRestart w:val="0"/>
      <w:pStyle w:val="Heading8"/>
      <w:suff w:val="space"/>
      <w:lvlText w:val="VEDLEGG %8"/>
      <w:lvlJc w:val="left"/>
      <w:pPr>
        <w:ind w:left="3155" w:hanging="3155"/>
      </w:pPr>
      <w:rPr>
        <w:rFonts w:hint="default"/>
      </w:rPr>
    </w:lvl>
    <w:lvl w:ilvl="8">
      <w:start w:val="1"/>
      <w:numFmt w:val="decimal"/>
      <w:lvlRestart w:val="0"/>
      <w:pStyle w:val="Heading9"/>
      <w:lvlText w:val="Bilag %9"/>
      <w:lvlJc w:val="left"/>
      <w:pPr>
        <w:tabs>
          <w:tab w:val="num" w:pos="3119"/>
        </w:tabs>
        <w:ind w:left="1418" w:hanging="1418"/>
      </w:pPr>
      <w:rPr>
        <w:rFonts w:hint="default"/>
      </w:rPr>
    </w:lvl>
  </w:abstractNum>
  <w:num w:numId="1" w16cid:durableId="747187610">
    <w:abstractNumId w:val="19"/>
  </w:num>
  <w:num w:numId="2" w16cid:durableId="232813830">
    <w:abstractNumId w:val="13"/>
  </w:num>
  <w:num w:numId="3" w16cid:durableId="1831436249">
    <w:abstractNumId w:val="0"/>
  </w:num>
  <w:num w:numId="4" w16cid:durableId="1197229585">
    <w:abstractNumId w:val="14"/>
  </w:num>
  <w:num w:numId="5" w16cid:durableId="782774104">
    <w:abstractNumId w:val="11"/>
  </w:num>
  <w:num w:numId="6" w16cid:durableId="441650608">
    <w:abstractNumId w:val="12"/>
  </w:num>
  <w:num w:numId="7" w16cid:durableId="1259676017">
    <w:abstractNumId w:val="2"/>
  </w:num>
  <w:num w:numId="8" w16cid:durableId="1016931802">
    <w:abstractNumId w:val="6"/>
  </w:num>
  <w:num w:numId="9" w16cid:durableId="600068287">
    <w:abstractNumId w:val="9"/>
  </w:num>
  <w:num w:numId="10" w16cid:durableId="220754939">
    <w:abstractNumId w:val="16"/>
  </w:num>
  <w:num w:numId="11" w16cid:durableId="743915464">
    <w:abstractNumId w:val="7"/>
  </w:num>
  <w:num w:numId="12" w16cid:durableId="429207385">
    <w:abstractNumId w:val="10"/>
  </w:num>
  <w:num w:numId="13" w16cid:durableId="1123616508">
    <w:abstractNumId w:val="18"/>
  </w:num>
  <w:num w:numId="14" w16cid:durableId="1159617583">
    <w:abstractNumId w:val="8"/>
  </w:num>
  <w:num w:numId="15" w16cid:durableId="411895171">
    <w:abstractNumId w:val="15"/>
  </w:num>
  <w:num w:numId="16" w16cid:durableId="271984334">
    <w:abstractNumId w:val="5"/>
  </w:num>
  <w:num w:numId="17" w16cid:durableId="1993562754">
    <w:abstractNumId w:val="17"/>
  </w:num>
  <w:num w:numId="18" w16cid:durableId="766656996">
    <w:abstractNumId w:val="1"/>
  </w:num>
  <w:num w:numId="19" w16cid:durableId="1647096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57107096">
    <w:abstractNumId w:val="0"/>
  </w:num>
  <w:num w:numId="21" w16cid:durableId="723875451">
    <w:abstractNumId w:val="0"/>
  </w:num>
  <w:num w:numId="22" w16cid:durableId="833297853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BC6"/>
    <w:rsid w:val="00000B06"/>
    <w:rsid w:val="00001141"/>
    <w:rsid w:val="000015FF"/>
    <w:rsid w:val="000028A4"/>
    <w:rsid w:val="000041C0"/>
    <w:rsid w:val="000047BF"/>
    <w:rsid w:val="00004DD1"/>
    <w:rsid w:val="000056B6"/>
    <w:rsid w:val="00005B38"/>
    <w:rsid w:val="0000636C"/>
    <w:rsid w:val="0000682D"/>
    <w:rsid w:val="00006991"/>
    <w:rsid w:val="00006AA3"/>
    <w:rsid w:val="00007815"/>
    <w:rsid w:val="00010449"/>
    <w:rsid w:val="00011A30"/>
    <w:rsid w:val="00011B32"/>
    <w:rsid w:val="0001247F"/>
    <w:rsid w:val="00012FCF"/>
    <w:rsid w:val="0001338D"/>
    <w:rsid w:val="00013B7F"/>
    <w:rsid w:val="000151AE"/>
    <w:rsid w:val="00015BAF"/>
    <w:rsid w:val="00015BD5"/>
    <w:rsid w:val="0001616C"/>
    <w:rsid w:val="0001707D"/>
    <w:rsid w:val="00020D6A"/>
    <w:rsid w:val="000219D6"/>
    <w:rsid w:val="000221AA"/>
    <w:rsid w:val="0002263A"/>
    <w:rsid w:val="0002322B"/>
    <w:rsid w:val="000236C1"/>
    <w:rsid w:val="00024FCF"/>
    <w:rsid w:val="00025537"/>
    <w:rsid w:val="00025DB2"/>
    <w:rsid w:val="00025F68"/>
    <w:rsid w:val="00027114"/>
    <w:rsid w:val="0002724D"/>
    <w:rsid w:val="000274F6"/>
    <w:rsid w:val="00027AB1"/>
    <w:rsid w:val="00027C99"/>
    <w:rsid w:val="0003008A"/>
    <w:rsid w:val="000302BA"/>
    <w:rsid w:val="00031656"/>
    <w:rsid w:val="00031CB2"/>
    <w:rsid w:val="00031DD6"/>
    <w:rsid w:val="00032BFE"/>
    <w:rsid w:val="000330FE"/>
    <w:rsid w:val="00033E35"/>
    <w:rsid w:val="0003509D"/>
    <w:rsid w:val="000352E7"/>
    <w:rsid w:val="00035CAA"/>
    <w:rsid w:val="000367C2"/>
    <w:rsid w:val="00036C96"/>
    <w:rsid w:val="000372E8"/>
    <w:rsid w:val="000378B7"/>
    <w:rsid w:val="00040365"/>
    <w:rsid w:val="000406A6"/>
    <w:rsid w:val="000408C2"/>
    <w:rsid w:val="00042B67"/>
    <w:rsid w:val="0004307D"/>
    <w:rsid w:val="00043549"/>
    <w:rsid w:val="00043860"/>
    <w:rsid w:val="000452FC"/>
    <w:rsid w:val="000454B0"/>
    <w:rsid w:val="00045A6B"/>
    <w:rsid w:val="00045E36"/>
    <w:rsid w:val="0004671D"/>
    <w:rsid w:val="000467A6"/>
    <w:rsid w:val="00046EB3"/>
    <w:rsid w:val="00047A04"/>
    <w:rsid w:val="00050C6E"/>
    <w:rsid w:val="00051237"/>
    <w:rsid w:val="000515FE"/>
    <w:rsid w:val="00051657"/>
    <w:rsid w:val="00052141"/>
    <w:rsid w:val="0005237E"/>
    <w:rsid w:val="0005334A"/>
    <w:rsid w:val="000536EB"/>
    <w:rsid w:val="00053776"/>
    <w:rsid w:val="0005497E"/>
    <w:rsid w:val="00054C94"/>
    <w:rsid w:val="00055FD9"/>
    <w:rsid w:val="000560A4"/>
    <w:rsid w:val="00056B1F"/>
    <w:rsid w:val="00056C01"/>
    <w:rsid w:val="000577DC"/>
    <w:rsid w:val="0006047E"/>
    <w:rsid w:val="000605A0"/>
    <w:rsid w:val="000616E2"/>
    <w:rsid w:val="000620AF"/>
    <w:rsid w:val="000637A7"/>
    <w:rsid w:val="00063873"/>
    <w:rsid w:val="00063A81"/>
    <w:rsid w:val="00063F89"/>
    <w:rsid w:val="000643E8"/>
    <w:rsid w:val="00064446"/>
    <w:rsid w:val="000646B6"/>
    <w:rsid w:val="00064824"/>
    <w:rsid w:val="00065302"/>
    <w:rsid w:val="000654F1"/>
    <w:rsid w:val="00065723"/>
    <w:rsid w:val="000657FE"/>
    <w:rsid w:val="00065DFF"/>
    <w:rsid w:val="000665CC"/>
    <w:rsid w:val="00067338"/>
    <w:rsid w:val="00067647"/>
    <w:rsid w:val="00067CDF"/>
    <w:rsid w:val="000700DF"/>
    <w:rsid w:val="00071963"/>
    <w:rsid w:val="000721A2"/>
    <w:rsid w:val="00072728"/>
    <w:rsid w:val="00072CF5"/>
    <w:rsid w:val="00072FD1"/>
    <w:rsid w:val="00073476"/>
    <w:rsid w:val="00073A0A"/>
    <w:rsid w:val="000743BA"/>
    <w:rsid w:val="000746B5"/>
    <w:rsid w:val="00074DA0"/>
    <w:rsid w:val="00074F8B"/>
    <w:rsid w:val="0007538F"/>
    <w:rsid w:val="00075989"/>
    <w:rsid w:val="000761D9"/>
    <w:rsid w:val="00076F41"/>
    <w:rsid w:val="00077FE4"/>
    <w:rsid w:val="000806CC"/>
    <w:rsid w:val="00080ABC"/>
    <w:rsid w:val="000810A2"/>
    <w:rsid w:val="00081454"/>
    <w:rsid w:val="00081D37"/>
    <w:rsid w:val="0008270B"/>
    <w:rsid w:val="00083796"/>
    <w:rsid w:val="00083883"/>
    <w:rsid w:val="000858B6"/>
    <w:rsid w:val="00085EFF"/>
    <w:rsid w:val="0008638E"/>
    <w:rsid w:val="00086829"/>
    <w:rsid w:val="00086F89"/>
    <w:rsid w:val="0009082C"/>
    <w:rsid w:val="0009095A"/>
    <w:rsid w:val="00090EEE"/>
    <w:rsid w:val="000928D0"/>
    <w:rsid w:val="000935A0"/>
    <w:rsid w:val="00094137"/>
    <w:rsid w:val="00094D25"/>
    <w:rsid w:val="00095326"/>
    <w:rsid w:val="00095399"/>
    <w:rsid w:val="00095E83"/>
    <w:rsid w:val="00095EDA"/>
    <w:rsid w:val="00096DE7"/>
    <w:rsid w:val="00097780"/>
    <w:rsid w:val="000A100D"/>
    <w:rsid w:val="000A1059"/>
    <w:rsid w:val="000A1B00"/>
    <w:rsid w:val="000A1B63"/>
    <w:rsid w:val="000A242C"/>
    <w:rsid w:val="000A25BC"/>
    <w:rsid w:val="000A2AE3"/>
    <w:rsid w:val="000A2F9F"/>
    <w:rsid w:val="000A30AE"/>
    <w:rsid w:val="000A322D"/>
    <w:rsid w:val="000A33FB"/>
    <w:rsid w:val="000A3C14"/>
    <w:rsid w:val="000A4042"/>
    <w:rsid w:val="000A418C"/>
    <w:rsid w:val="000A4524"/>
    <w:rsid w:val="000A5A73"/>
    <w:rsid w:val="000A5EA6"/>
    <w:rsid w:val="000A5EAD"/>
    <w:rsid w:val="000A6D99"/>
    <w:rsid w:val="000A72F2"/>
    <w:rsid w:val="000A7B39"/>
    <w:rsid w:val="000A7CFC"/>
    <w:rsid w:val="000B004C"/>
    <w:rsid w:val="000B316E"/>
    <w:rsid w:val="000B3571"/>
    <w:rsid w:val="000B3ADB"/>
    <w:rsid w:val="000B3CF8"/>
    <w:rsid w:val="000B3F72"/>
    <w:rsid w:val="000B421D"/>
    <w:rsid w:val="000B50C3"/>
    <w:rsid w:val="000B5851"/>
    <w:rsid w:val="000B60B7"/>
    <w:rsid w:val="000C18E7"/>
    <w:rsid w:val="000C2438"/>
    <w:rsid w:val="000C32B3"/>
    <w:rsid w:val="000C34C9"/>
    <w:rsid w:val="000C3552"/>
    <w:rsid w:val="000C3DAF"/>
    <w:rsid w:val="000C4169"/>
    <w:rsid w:val="000C4CBA"/>
    <w:rsid w:val="000C5169"/>
    <w:rsid w:val="000C578D"/>
    <w:rsid w:val="000C5841"/>
    <w:rsid w:val="000C5941"/>
    <w:rsid w:val="000C7096"/>
    <w:rsid w:val="000D11FF"/>
    <w:rsid w:val="000D1BC5"/>
    <w:rsid w:val="000D2887"/>
    <w:rsid w:val="000D4571"/>
    <w:rsid w:val="000D4920"/>
    <w:rsid w:val="000D52EE"/>
    <w:rsid w:val="000D5961"/>
    <w:rsid w:val="000D5BED"/>
    <w:rsid w:val="000D5EBD"/>
    <w:rsid w:val="000D5F28"/>
    <w:rsid w:val="000D61B7"/>
    <w:rsid w:val="000D63E5"/>
    <w:rsid w:val="000D6947"/>
    <w:rsid w:val="000D6E7B"/>
    <w:rsid w:val="000D6E90"/>
    <w:rsid w:val="000D703F"/>
    <w:rsid w:val="000D7E7D"/>
    <w:rsid w:val="000E0D3C"/>
    <w:rsid w:val="000E0E95"/>
    <w:rsid w:val="000E0FF2"/>
    <w:rsid w:val="000E1864"/>
    <w:rsid w:val="000E1D5A"/>
    <w:rsid w:val="000E2BEE"/>
    <w:rsid w:val="000E393D"/>
    <w:rsid w:val="000E3956"/>
    <w:rsid w:val="000E4625"/>
    <w:rsid w:val="000E4AB7"/>
    <w:rsid w:val="000E4C6E"/>
    <w:rsid w:val="000E50D7"/>
    <w:rsid w:val="000E50FC"/>
    <w:rsid w:val="000E5176"/>
    <w:rsid w:val="000E59A4"/>
    <w:rsid w:val="000E5E4A"/>
    <w:rsid w:val="000E699B"/>
    <w:rsid w:val="000E6C58"/>
    <w:rsid w:val="000F02BD"/>
    <w:rsid w:val="000F08E1"/>
    <w:rsid w:val="000F0D39"/>
    <w:rsid w:val="000F0F83"/>
    <w:rsid w:val="000F131B"/>
    <w:rsid w:val="000F13E3"/>
    <w:rsid w:val="000F2C7D"/>
    <w:rsid w:val="000F3661"/>
    <w:rsid w:val="000F3C09"/>
    <w:rsid w:val="000F408A"/>
    <w:rsid w:val="000F47FF"/>
    <w:rsid w:val="000F527C"/>
    <w:rsid w:val="000F5F47"/>
    <w:rsid w:val="000F62E7"/>
    <w:rsid w:val="000F6D9F"/>
    <w:rsid w:val="000F722D"/>
    <w:rsid w:val="000F760E"/>
    <w:rsid w:val="000F7679"/>
    <w:rsid w:val="000F7C48"/>
    <w:rsid w:val="000F7DBD"/>
    <w:rsid w:val="001000B4"/>
    <w:rsid w:val="0010046F"/>
    <w:rsid w:val="00100511"/>
    <w:rsid w:val="00100CBB"/>
    <w:rsid w:val="001010E1"/>
    <w:rsid w:val="0010190A"/>
    <w:rsid w:val="0010388F"/>
    <w:rsid w:val="00103F73"/>
    <w:rsid w:val="0010448A"/>
    <w:rsid w:val="00104514"/>
    <w:rsid w:val="0010516B"/>
    <w:rsid w:val="00106E51"/>
    <w:rsid w:val="00107928"/>
    <w:rsid w:val="00110378"/>
    <w:rsid w:val="0011059D"/>
    <w:rsid w:val="00111655"/>
    <w:rsid w:val="00111794"/>
    <w:rsid w:val="00111EF3"/>
    <w:rsid w:val="00112FE9"/>
    <w:rsid w:val="00113933"/>
    <w:rsid w:val="00113F4F"/>
    <w:rsid w:val="00114759"/>
    <w:rsid w:val="00115028"/>
    <w:rsid w:val="00115B21"/>
    <w:rsid w:val="00115BA7"/>
    <w:rsid w:val="0011626C"/>
    <w:rsid w:val="001174DD"/>
    <w:rsid w:val="001205BD"/>
    <w:rsid w:val="00120C0A"/>
    <w:rsid w:val="00121076"/>
    <w:rsid w:val="00121C85"/>
    <w:rsid w:val="00122308"/>
    <w:rsid w:val="00122EA3"/>
    <w:rsid w:val="0012303C"/>
    <w:rsid w:val="00123187"/>
    <w:rsid w:val="00123305"/>
    <w:rsid w:val="001233A0"/>
    <w:rsid w:val="00123D69"/>
    <w:rsid w:val="00123E1B"/>
    <w:rsid w:val="0012515D"/>
    <w:rsid w:val="00125C35"/>
    <w:rsid w:val="00125D5B"/>
    <w:rsid w:val="00126293"/>
    <w:rsid w:val="001262E5"/>
    <w:rsid w:val="001264A1"/>
    <w:rsid w:val="0012688A"/>
    <w:rsid w:val="00127132"/>
    <w:rsid w:val="00130105"/>
    <w:rsid w:val="00130425"/>
    <w:rsid w:val="0013065A"/>
    <w:rsid w:val="00130AC8"/>
    <w:rsid w:val="00130E0D"/>
    <w:rsid w:val="00130F94"/>
    <w:rsid w:val="0013152F"/>
    <w:rsid w:val="00131827"/>
    <w:rsid w:val="001318A1"/>
    <w:rsid w:val="001326E4"/>
    <w:rsid w:val="001328A9"/>
    <w:rsid w:val="00132B8E"/>
    <w:rsid w:val="00132DB6"/>
    <w:rsid w:val="00134758"/>
    <w:rsid w:val="00134870"/>
    <w:rsid w:val="00134900"/>
    <w:rsid w:val="00134C9B"/>
    <w:rsid w:val="001352CA"/>
    <w:rsid w:val="001364B1"/>
    <w:rsid w:val="0013656E"/>
    <w:rsid w:val="00136733"/>
    <w:rsid w:val="00137648"/>
    <w:rsid w:val="00137D06"/>
    <w:rsid w:val="00137FB7"/>
    <w:rsid w:val="0014073F"/>
    <w:rsid w:val="001416D9"/>
    <w:rsid w:val="00141705"/>
    <w:rsid w:val="001420E4"/>
    <w:rsid w:val="00142A6D"/>
    <w:rsid w:val="0014391B"/>
    <w:rsid w:val="0014513F"/>
    <w:rsid w:val="00145982"/>
    <w:rsid w:val="00146B6B"/>
    <w:rsid w:val="00147BA6"/>
    <w:rsid w:val="001517EB"/>
    <w:rsid w:val="0015191C"/>
    <w:rsid w:val="0015223A"/>
    <w:rsid w:val="0015233D"/>
    <w:rsid w:val="001527D2"/>
    <w:rsid w:val="0015311B"/>
    <w:rsid w:val="0015320C"/>
    <w:rsid w:val="00153768"/>
    <w:rsid w:val="00153837"/>
    <w:rsid w:val="00153F4B"/>
    <w:rsid w:val="001552BB"/>
    <w:rsid w:val="00155399"/>
    <w:rsid w:val="0015554B"/>
    <w:rsid w:val="0015559C"/>
    <w:rsid w:val="001564B2"/>
    <w:rsid w:val="0015698F"/>
    <w:rsid w:val="001600BA"/>
    <w:rsid w:val="00160408"/>
    <w:rsid w:val="00160412"/>
    <w:rsid w:val="0016041E"/>
    <w:rsid w:val="00160DE9"/>
    <w:rsid w:val="001629BD"/>
    <w:rsid w:val="00162BE4"/>
    <w:rsid w:val="00162C38"/>
    <w:rsid w:val="00163F14"/>
    <w:rsid w:val="001642E3"/>
    <w:rsid w:val="001643FB"/>
    <w:rsid w:val="0016494E"/>
    <w:rsid w:val="00164A97"/>
    <w:rsid w:val="001653AA"/>
    <w:rsid w:val="001653FC"/>
    <w:rsid w:val="001669D5"/>
    <w:rsid w:val="0016720A"/>
    <w:rsid w:val="00167542"/>
    <w:rsid w:val="00170D4F"/>
    <w:rsid w:val="00170E2C"/>
    <w:rsid w:val="00171117"/>
    <w:rsid w:val="0017128A"/>
    <w:rsid w:val="00171CA2"/>
    <w:rsid w:val="001724D8"/>
    <w:rsid w:val="0017253E"/>
    <w:rsid w:val="00172544"/>
    <w:rsid w:val="00173180"/>
    <w:rsid w:val="001747E9"/>
    <w:rsid w:val="00174D3F"/>
    <w:rsid w:val="00174E04"/>
    <w:rsid w:val="001773DA"/>
    <w:rsid w:val="0017749A"/>
    <w:rsid w:val="0017784E"/>
    <w:rsid w:val="00177D98"/>
    <w:rsid w:val="001800A8"/>
    <w:rsid w:val="001800F6"/>
    <w:rsid w:val="00180EAB"/>
    <w:rsid w:val="00180F33"/>
    <w:rsid w:val="001822EA"/>
    <w:rsid w:val="0018346B"/>
    <w:rsid w:val="001835C5"/>
    <w:rsid w:val="00183714"/>
    <w:rsid w:val="00184161"/>
    <w:rsid w:val="00184D7A"/>
    <w:rsid w:val="001851CF"/>
    <w:rsid w:val="001864B8"/>
    <w:rsid w:val="001869F4"/>
    <w:rsid w:val="00186E6F"/>
    <w:rsid w:val="00186FF4"/>
    <w:rsid w:val="00187030"/>
    <w:rsid w:val="00187689"/>
    <w:rsid w:val="00187714"/>
    <w:rsid w:val="00190883"/>
    <w:rsid w:val="00191495"/>
    <w:rsid w:val="00191D71"/>
    <w:rsid w:val="00191FD8"/>
    <w:rsid w:val="0019232B"/>
    <w:rsid w:val="00192C9B"/>
    <w:rsid w:val="00193071"/>
    <w:rsid w:val="00193513"/>
    <w:rsid w:val="00193F13"/>
    <w:rsid w:val="0019403A"/>
    <w:rsid w:val="001942B3"/>
    <w:rsid w:val="00195533"/>
    <w:rsid w:val="0019621B"/>
    <w:rsid w:val="001964E1"/>
    <w:rsid w:val="001965CE"/>
    <w:rsid w:val="00196C60"/>
    <w:rsid w:val="0019781C"/>
    <w:rsid w:val="001A022D"/>
    <w:rsid w:val="001A02B1"/>
    <w:rsid w:val="001A05DD"/>
    <w:rsid w:val="001A104A"/>
    <w:rsid w:val="001A1ABE"/>
    <w:rsid w:val="001A1D5E"/>
    <w:rsid w:val="001A1E35"/>
    <w:rsid w:val="001A222F"/>
    <w:rsid w:val="001A264C"/>
    <w:rsid w:val="001A3D0B"/>
    <w:rsid w:val="001A4396"/>
    <w:rsid w:val="001A4862"/>
    <w:rsid w:val="001A4BF7"/>
    <w:rsid w:val="001A5303"/>
    <w:rsid w:val="001A5ADC"/>
    <w:rsid w:val="001A5B3C"/>
    <w:rsid w:val="001A5BB3"/>
    <w:rsid w:val="001A5BB4"/>
    <w:rsid w:val="001A5D6E"/>
    <w:rsid w:val="001A60B3"/>
    <w:rsid w:val="001A60CF"/>
    <w:rsid w:val="001A7299"/>
    <w:rsid w:val="001B00D9"/>
    <w:rsid w:val="001B0EFF"/>
    <w:rsid w:val="001B1561"/>
    <w:rsid w:val="001B1C51"/>
    <w:rsid w:val="001B2938"/>
    <w:rsid w:val="001B2FE8"/>
    <w:rsid w:val="001B4313"/>
    <w:rsid w:val="001B49F1"/>
    <w:rsid w:val="001B4F69"/>
    <w:rsid w:val="001B6207"/>
    <w:rsid w:val="001B6DE4"/>
    <w:rsid w:val="001B7034"/>
    <w:rsid w:val="001B70A8"/>
    <w:rsid w:val="001B7B7E"/>
    <w:rsid w:val="001C0152"/>
    <w:rsid w:val="001C06C7"/>
    <w:rsid w:val="001C08B6"/>
    <w:rsid w:val="001C09BA"/>
    <w:rsid w:val="001C0AF7"/>
    <w:rsid w:val="001C1ECC"/>
    <w:rsid w:val="001C34F6"/>
    <w:rsid w:val="001C3EB5"/>
    <w:rsid w:val="001C3F9B"/>
    <w:rsid w:val="001C4708"/>
    <w:rsid w:val="001C4E8E"/>
    <w:rsid w:val="001C4F40"/>
    <w:rsid w:val="001C4FEB"/>
    <w:rsid w:val="001C51E2"/>
    <w:rsid w:val="001C5302"/>
    <w:rsid w:val="001C5DCD"/>
    <w:rsid w:val="001C66DE"/>
    <w:rsid w:val="001C6AB2"/>
    <w:rsid w:val="001C7695"/>
    <w:rsid w:val="001C7A85"/>
    <w:rsid w:val="001C7CA3"/>
    <w:rsid w:val="001C7CC7"/>
    <w:rsid w:val="001C7ED5"/>
    <w:rsid w:val="001D072D"/>
    <w:rsid w:val="001D0EE8"/>
    <w:rsid w:val="001D12E4"/>
    <w:rsid w:val="001D16F9"/>
    <w:rsid w:val="001D19D6"/>
    <w:rsid w:val="001D2C87"/>
    <w:rsid w:val="001D2D2E"/>
    <w:rsid w:val="001D33E9"/>
    <w:rsid w:val="001D39AC"/>
    <w:rsid w:val="001D3B7E"/>
    <w:rsid w:val="001D57EA"/>
    <w:rsid w:val="001D589D"/>
    <w:rsid w:val="001D611B"/>
    <w:rsid w:val="001D6559"/>
    <w:rsid w:val="001D6713"/>
    <w:rsid w:val="001D76F5"/>
    <w:rsid w:val="001D7F15"/>
    <w:rsid w:val="001D7FD2"/>
    <w:rsid w:val="001E05DC"/>
    <w:rsid w:val="001E08EC"/>
    <w:rsid w:val="001E099A"/>
    <w:rsid w:val="001E0EFD"/>
    <w:rsid w:val="001E135E"/>
    <w:rsid w:val="001E1C18"/>
    <w:rsid w:val="001E21FA"/>
    <w:rsid w:val="001E24FF"/>
    <w:rsid w:val="001E2E93"/>
    <w:rsid w:val="001E3598"/>
    <w:rsid w:val="001E4AB1"/>
    <w:rsid w:val="001E4E4C"/>
    <w:rsid w:val="001E5508"/>
    <w:rsid w:val="001E5E56"/>
    <w:rsid w:val="001E7ACB"/>
    <w:rsid w:val="001F0103"/>
    <w:rsid w:val="001F0A69"/>
    <w:rsid w:val="001F0C86"/>
    <w:rsid w:val="001F137F"/>
    <w:rsid w:val="001F1842"/>
    <w:rsid w:val="001F3EA2"/>
    <w:rsid w:val="001F3F67"/>
    <w:rsid w:val="001F473D"/>
    <w:rsid w:val="001F4CED"/>
    <w:rsid w:val="001F5B85"/>
    <w:rsid w:val="001F5E3C"/>
    <w:rsid w:val="001F61A4"/>
    <w:rsid w:val="001F64CB"/>
    <w:rsid w:val="001F7BA3"/>
    <w:rsid w:val="001F7C94"/>
    <w:rsid w:val="002001DB"/>
    <w:rsid w:val="00200FBB"/>
    <w:rsid w:val="0020210D"/>
    <w:rsid w:val="002035BA"/>
    <w:rsid w:val="00203656"/>
    <w:rsid w:val="00204009"/>
    <w:rsid w:val="0020427D"/>
    <w:rsid w:val="00204F47"/>
    <w:rsid w:val="002066C8"/>
    <w:rsid w:val="00206843"/>
    <w:rsid w:val="0020716E"/>
    <w:rsid w:val="00210DF7"/>
    <w:rsid w:val="0021289B"/>
    <w:rsid w:val="00212995"/>
    <w:rsid w:val="00212E1E"/>
    <w:rsid w:val="002138E5"/>
    <w:rsid w:val="00213E42"/>
    <w:rsid w:val="002140ED"/>
    <w:rsid w:val="00214675"/>
    <w:rsid w:val="00214751"/>
    <w:rsid w:val="00214936"/>
    <w:rsid w:val="00214A17"/>
    <w:rsid w:val="00214F24"/>
    <w:rsid w:val="002150A8"/>
    <w:rsid w:val="0021582B"/>
    <w:rsid w:val="00215C88"/>
    <w:rsid w:val="0021623E"/>
    <w:rsid w:val="0021626A"/>
    <w:rsid w:val="002171F0"/>
    <w:rsid w:val="002176F9"/>
    <w:rsid w:val="00220305"/>
    <w:rsid w:val="0022056A"/>
    <w:rsid w:val="00221931"/>
    <w:rsid w:val="002219A0"/>
    <w:rsid w:val="002219B3"/>
    <w:rsid w:val="002226A1"/>
    <w:rsid w:val="00223325"/>
    <w:rsid w:val="002235F6"/>
    <w:rsid w:val="00223F26"/>
    <w:rsid w:val="00224C7C"/>
    <w:rsid w:val="00224EEB"/>
    <w:rsid w:val="0022507B"/>
    <w:rsid w:val="002277AE"/>
    <w:rsid w:val="00227FAD"/>
    <w:rsid w:val="00230F72"/>
    <w:rsid w:val="002311A1"/>
    <w:rsid w:val="00231BB7"/>
    <w:rsid w:val="00234159"/>
    <w:rsid w:val="002343C8"/>
    <w:rsid w:val="00234BE8"/>
    <w:rsid w:val="00234EEB"/>
    <w:rsid w:val="0023609F"/>
    <w:rsid w:val="002365F3"/>
    <w:rsid w:val="002367C1"/>
    <w:rsid w:val="0024048D"/>
    <w:rsid w:val="002406F4"/>
    <w:rsid w:val="00241897"/>
    <w:rsid w:val="002425A9"/>
    <w:rsid w:val="002427A7"/>
    <w:rsid w:val="00242D8E"/>
    <w:rsid w:val="00242E9C"/>
    <w:rsid w:val="00242F02"/>
    <w:rsid w:val="002444B6"/>
    <w:rsid w:val="0024468D"/>
    <w:rsid w:val="002446B2"/>
    <w:rsid w:val="002449FB"/>
    <w:rsid w:val="002459DE"/>
    <w:rsid w:val="0024639F"/>
    <w:rsid w:val="002463BE"/>
    <w:rsid w:val="0024657B"/>
    <w:rsid w:val="00246A83"/>
    <w:rsid w:val="002505C6"/>
    <w:rsid w:val="00251CF3"/>
    <w:rsid w:val="00252C3A"/>
    <w:rsid w:val="00252D45"/>
    <w:rsid w:val="00253A86"/>
    <w:rsid w:val="00255066"/>
    <w:rsid w:val="002553C0"/>
    <w:rsid w:val="002553CD"/>
    <w:rsid w:val="00260599"/>
    <w:rsid w:val="00260951"/>
    <w:rsid w:val="002611BB"/>
    <w:rsid w:val="00261BB5"/>
    <w:rsid w:val="0026209E"/>
    <w:rsid w:val="002621AE"/>
    <w:rsid w:val="00262434"/>
    <w:rsid w:val="0026377C"/>
    <w:rsid w:val="00263926"/>
    <w:rsid w:val="00263959"/>
    <w:rsid w:val="00263DF9"/>
    <w:rsid w:val="00264A65"/>
    <w:rsid w:val="00264A6D"/>
    <w:rsid w:val="00264E9A"/>
    <w:rsid w:val="00265DA6"/>
    <w:rsid w:val="002663A1"/>
    <w:rsid w:val="002669B6"/>
    <w:rsid w:val="00266B5B"/>
    <w:rsid w:val="00270305"/>
    <w:rsid w:val="00270CB7"/>
    <w:rsid w:val="002714AE"/>
    <w:rsid w:val="002716CB"/>
    <w:rsid w:val="00271F37"/>
    <w:rsid w:val="00272117"/>
    <w:rsid w:val="0027273E"/>
    <w:rsid w:val="00274320"/>
    <w:rsid w:val="00275DE5"/>
    <w:rsid w:val="00276BF7"/>
    <w:rsid w:val="00276C01"/>
    <w:rsid w:val="00277271"/>
    <w:rsid w:val="0027763A"/>
    <w:rsid w:val="00277F2D"/>
    <w:rsid w:val="00280E27"/>
    <w:rsid w:val="00281429"/>
    <w:rsid w:val="00281902"/>
    <w:rsid w:val="00282151"/>
    <w:rsid w:val="0028244E"/>
    <w:rsid w:val="002839AD"/>
    <w:rsid w:val="0028406E"/>
    <w:rsid w:val="002848C8"/>
    <w:rsid w:val="0028508F"/>
    <w:rsid w:val="0028516E"/>
    <w:rsid w:val="002856EC"/>
    <w:rsid w:val="002863BE"/>
    <w:rsid w:val="0028705A"/>
    <w:rsid w:val="00287611"/>
    <w:rsid w:val="0029024D"/>
    <w:rsid w:val="00290698"/>
    <w:rsid w:val="00290906"/>
    <w:rsid w:val="0029173E"/>
    <w:rsid w:val="00291843"/>
    <w:rsid w:val="00291D31"/>
    <w:rsid w:val="00292BD7"/>
    <w:rsid w:val="00293C1F"/>
    <w:rsid w:val="00294833"/>
    <w:rsid w:val="00294DFF"/>
    <w:rsid w:val="002958C7"/>
    <w:rsid w:val="00296931"/>
    <w:rsid w:val="00296B98"/>
    <w:rsid w:val="002973C8"/>
    <w:rsid w:val="002A026C"/>
    <w:rsid w:val="002A0ECE"/>
    <w:rsid w:val="002A110B"/>
    <w:rsid w:val="002A134E"/>
    <w:rsid w:val="002A2120"/>
    <w:rsid w:val="002A215F"/>
    <w:rsid w:val="002A2BCE"/>
    <w:rsid w:val="002A2F20"/>
    <w:rsid w:val="002A57B9"/>
    <w:rsid w:val="002A683E"/>
    <w:rsid w:val="002A6CFE"/>
    <w:rsid w:val="002A6FD6"/>
    <w:rsid w:val="002A75D6"/>
    <w:rsid w:val="002A77CF"/>
    <w:rsid w:val="002A7920"/>
    <w:rsid w:val="002B0A97"/>
    <w:rsid w:val="002B1231"/>
    <w:rsid w:val="002B16C1"/>
    <w:rsid w:val="002B19D9"/>
    <w:rsid w:val="002B1DE2"/>
    <w:rsid w:val="002B22B6"/>
    <w:rsid w:val="002B26D2"/>
    <w:rsid w:val="002B275F"/>
    <w:rsid w:val="002B28CD"/>
    <w:rsid w:val="002B334F"/>
    <w:rsid w:val="002B3528"/>
    <w:rsid w:val="002B3BFF"/>
    <w:rsid w:val="002B41A2"/>
    <w:rsid w:val="002B4663"/>
    <w:rsid w:val="002B46E7"/>
    <w:rsid w:val="002B4A7C"/>
    <w:rsid w:val="002B59CC"/>
    <w:rsid w:val="002B5EB8"/>
    <w:rsid w:val="002B60A7"/>
    <w:rsid w:val="002C0271"/>
    <w:rsid w:val="002C0E16"/>
    <w:rsid w:val="002C11EB"/>
    <w:rsid w:val="002C17BE"/>
    <w:rsid w:val="002C1C54"/>
    <w:rsid w:val="002C2F4C"/>
    <w:rsid w:val="002C36FC"/>
    <w:rsid w:val="002C3ED0"/>
    <w:rsid w:val="002C3FC1"/>
    <w:rsid w:val="002C461B"/>
    <w:rsid w:val="002C4A53"/>
    <w:rsid w:val="002C4E07"/>
    <w:rsid w:val="002C5597"/>
    <w:rsid w:val="002C5E24"/>
    <w:rsid w:val="002C61EB"/>
    <w:rsid w:val="002C7330"/>
    <w:rsid w:val="002C7697"/>
    <w:rsid w:val="002C7CDD"/>
    <w:rsid w:val="002D013E"/>
    <w:rsid w:val="002D1980"/>
    <w:rsid w:val="002D1BC4"/>
    <w:rsid w:val="002D29C3"/>
    <w:rsid w:val="002D2DE8"/>
    <w:rsid w:val="002D328E"/>
    <w:rsid w:val="002D36B3"/>
    <w:rsid w:val="002D3784"/>
    <w:rsid w:val="002D381E"/>
    <w:rsid w:val="002D5104"/>
    <w:rsid w:val="002D59E2"/>
    <w:rsid w:val="002D6378"/>
    <w:rsid w:val="002D698D"/>
    <w:rsid w:val="002D6A59"/>
    <w:rsid w:val="002D7C71"/>
    <w:rsid w:val="002E1D76"/>
    <w:rsid w:val="002E24C7"/>
    <w:rsid w:val="002E2830"/>
    <w:rsid w:val="002E2A60"/>
    <w:rsid w:val="002E2D6C"/>
    <w:rsid w:val="002E3883"/>
    <w:rsid w:val="002E3948"/>
    <w:rsid w:val="002E50F1"/>
    <w:rsid w:val="002E55B8"/>
    <w:rsid w:val="002E5B7E"/>
    <w:rsid w:val="002E5DEA"/>
    <w:rsid w:val="002E5F9A"/>
    <w:rsid w:val="002E6566"/>
    <w:rsid w:val="002E6DB8"/>
    <w:rsid w:val="002E7C8C"/>
    <w:rsid w:val="002F0439"/>
    <w:rsid w:val="002F0852"/>
    <w:rsid w:val="002F130D"/>
    <w:rsid w:val="002F270C"/>
    <w:rsid w:val="002F29FF"/>
    <w:rsid w:val="002F3155"/>
    <w:rsid w:val="002F41E6"/>
    <w:rsid w:val="002F4685"/>
    <w:rsid w:val="002F512E"/>
    <w:rsid w:val="002F55F0"/>
    <w:rsid w:val="002F5732"/>
    <w:rsid w:val="002F5F52"/>
    <w:rsid w:val="002F6D41"/>
    <w:rsid w:val="002F7134"/>
    <w:rsid w:val="00300959"/>
    <w:rsid w:val="00300D66"/>
    <w:rsid w:val="00301349"/>
    <w:rsid w:val="00301373"/>
    <w:rsid w:val="00301AB8"/>
    <w:rsid w:val="00301C3F"/>
    <w:rsid w:val="0030277E"/>
    <w:rsid w:val="00302D04"/>
    <w:rsid w:val="0030464A"/>
    <w:rsid w:val="00304B18"/>
    <w:rsid w:val="003060B9"/>
    <w:rsid w:val="003062E3"/>
    <w:rsid w:val="00306BB4"/>
    <w:rsid w:val="00307B02"/>
    <w:rsid w:val="003109AB"/>
    <w:rsid w:val="00311322"/>
    <w:rsid w:val="003119E1"/>
    <w:rsid w:val="00312D45"/>
    <w:rsid w:val="00313969"/>
    <w:rsid w:val="00313A79"/>
    <w:rsid w:val="00313F94"/>
    <w:rsid w:val="0031467C"/>
    <w:rsid w:val="00314D1E"/>
    <w:rsid w:val="00315B3A"/>
    <w:rsid w:val="00316514"/>
    <w:rsid w:val="00316548"/>
    <w:rsid w:val="0031676B"/>
    <w:rsid w:val="00316960"/>
    <w:rsid w:val="00316A30"/>
    <w:rsid w:val="00316E99"/>
    <w:rsid w:val="00317964"/>
    <w:rsid w:val="0031799C"/>
    <w:rsid w:val="00317AC0"/>
    <w:rsid w:val="00320AA3"/>
    <w:rsid w:val="00322E39"/>
    <w:rsid w:val="00325850"/>
    <w:rsid w:val="00326539"/>
    <w:rsid w:val="003266CE"/>
    <w:rsid w:val="003269BE"/>
    <w:rsid w:val="00326B37"/>
    <w:rsid w:val="00326CB7"/>
    <w:rsid w:val="00326CDD"/>
    <w:rsid w:val="00326E0E"/>
    <w:rsid w:val="00327C82"/>
    <w:rsid w:val="00327F6D"/>
    <w:rsid w:val="00330373"/>
    <w:rsid w:val="003305AB"/>
    <w:rsid w:val="003309CE"/>
    <w:rsid w:val="00330C25"/>
    <w:rsid w:val="00331D06"/>
    <w:rsid w:val="003325A8"/>
    <w:rsid w:val="003338B9"/>
    <w:rsid w:val="00333FFE"/>
    <w:rsid w:val="00334A94"/>
    <w:rsid w:val="00334AA3"/>
    <w:rsid w:val="003350EA"/>
    <w:rsid w:val="00335C27"/>
    <w:rsid w:val="003360EF"/>
    <w:rsid w:val="00336B55"/>
    <w:rsid w:val="00336F4A"/>
    <w:rsid w:val="00337504"/>
    <w:rsid w:val="003401E3"/>
    <w:rsid w:val="00340667"/>
    <w:rsid w:val="0034079D"/>
    <w:rsid w:val="00340891"/>
    <w:rsid w:val="003415CC"/>
    <w:rsid w:val="00341968"/>
    <w:rsid w:val="00342EE9"/>
    <w:rsid w:val="00344207"/>
    <w:rsid w:val="00345211"/>
    <w:rsid w:val="00345309"/>
    <w:rsid w:val="00345521"/>
    <w:rsid w:val="00345937"/>
    <w:rsid w:val="003465CD"/>
    <w:rsid w:val="00346813"/>
    <w:rsid w:val="00346B9A"/>
    <w:rsid w:val="003476EA"/>
    <w:rsid w:val="00351674"/>
    <w:rsid w:val="00351909"/>
    <w:rsid w:val="003539E2"/>
    <w:rsid w:val="00353DC9"/>
    <w:rsid w:val="003548A1"/>
    <w:rsid w:val="00354A09"/>
    <w:rsid w:val="0035556B"/>
    <w:rsid w:val="003560D4"/>
    <w:rsid w:val="003560E1"/>
    <w:rsid w:val="0035633F"/>
    <w:rsid w:val="0035646C"/>
    <w:rsid w:val="0035655D"/>
    <w:rsid w:val="00356E8A"/>
    <w:rsid w:val="00356F9F"/>
    <w:rsid w:val="0035724B"/>
    <w:rsid w:val="0036005F"/>
    <w:rsid w:val="00360803"/>
    <w:rsid w:val="0036100A"/>
    <w:rsid w:val="00361DD3"/>
    <w:rsid w:val="00362340"/>
    <w:rsid w:val="0036244D"/>
    <w:rsid w:val="00362469"/>
    <w:rsid w:val="00362C9F"/>
    <w:rsid w:val="0036314C"/>
    <w:rsid w:val="003639D9"/>
    <w:rsid w:val="00363CBD"/>
    <w:rsid w:val="00364470"/>
    <w:rsid w:val="00366B84"/>
    <w:rsid w:val="00366E9C"/>
    <w:rsid w:val="00366FA7"/>
    <w:rsid w:val="00367E4A"/>
    <w:rsid w:val="00370405"/>
    <w:rsid w:val="00370617"/>
    <w:rsid w:val="00371974"/>
    <w:rsid w:val="0037223E"/>
    <w:rsid w:val="0037263F"/>
    <w:rsid w:val="00373011"/>
    <w:rsid w:val="00374DA5"/>
    <w:rsid w:val="00375CC4"/>
    <w:rsid w:val="0037679B"/>
    <w:rsid w:val="00376F94"/>
    <w:rsid w:val="00377EBC"/>
    <w:rsid w:val="00380614"/>
    <w:rsid w:val="0038117B"/>
    <w:rsid w:val="00381525"/>
    <w:rsid w:val="0038168F"/>
    <w:rsid w:val="00381900"/>
    <w:rsid w:val="00381DE3"/>
    <w:rsid w:val="00382801"/>
    <w:rsid w:val="00382B3E"/>
    <w:rsid w:val="0038471B"/>
    <w:rsid w:val="00384806"/>
    <w:rsid w:val="003853A5"/>
    <w:rsid w:val="003854E3"/>
    <w:rsid w:val="00385A32"/>
    <w:rsid w:val="003861CE"/>
    <w:rsid w:val="00386325"/>
    <w:rsid w:val="003876E6"/>
    <w:rsid w:val="003902DA"/>
    <w:rsid w:val="0039068E"/>
    <w:rsid w:val="00391754"/>
    <w:rsid w:val="00391EAF"/>
    <w:rsid w:val="00391F4E"/>
    <w:rsid w:val="0039308A"/>
    <w:rsid w:val="0039420E"/>
    <w:rsid w:val="00395013"/>
    <w:rsid w:val="0039523C"/>
    <w:rsid w:val="003969C2"/>
    <w:rsid w:val="0039725D"/>
    <w:rsid w:val="00397366"/>
    <w:rsid w:val="003A0584"/>
    <w:rsid w:val="003A06F4"/>
    <w:rsid w:val="003A0AA0"/>
    <w:rsid w:val="003A0AC5"/>
    <w:rsid w:val="003A14DB"/>
    <w:rsid w:val="003A15B6"/>
    <w:rsid w:val="003A20E1"/>
    <w:rsid w:val="003A3598"/>
    <w:rsid w:val="003A5344"/>
    <w:rsid w:val="003A63AF"/>
    <w:rsid w:val="003A6D5E"/>
    <w:rsid w:val="003A6FDF"/>
    <w:rsid w:val="003A75F0"/>
    <w:rsid w:val="003B01CE"/>
    <w:rsid w:val="003B09C5"/>
    <w:rsid w:val="003B0F89"/>
    <w:rsid w:val="003B13D5"/>
    <w:rsid w:val="003B1EAE"/>
    <w:rsid w:val="003B2957"/>
    <w:rsid w:val="003B4F86"/>
    <w:rsid w:val="003B5103"/>
    <w:rsid w:val="003B5306"/>
    <w:rsid w:val="003B5431"/>
    <w:rsid w:val="003B5E3F"/>
    <w:rsid w:val="003B6D53"/>
    <w:rsid w:val="003B7E5F"/>
    <w:rsid w:val="003C262A"/>
    <w:rsid w:val="003C2733"/>
    <w:rsid w:val="003C2FEC"/>
    <w:rsid w:val="003C5A91"/>
    <w:rsid w:val="003C6057"/>
    <w:rsid w:val="003C6D03"/>
    <w:rsid w:val="003C6E18"/>
    <w:rsid w:val="003C7932"/>
    <w:rsid w:val="003D014C"/>
    <w:rsid w:val="003D0FDA"/>
    <w:rsid w:val="003D1119"/>
    <w:rsid w:val="003D1B06"/>
    <w:rsid w:val="003D207C"/>
    <w:rsid w:val="003D220C"/>
    <w:rsid w:val="003D2CB3"/>
    <w:rsid w:val="003D2D98"/>
    <w:rsid w:val="003D2EC5"/>
    <w:rsid w:val="003D3080"/>
    <w:rsid w:val="003D3D65"/>
    <w:rsid w:val="003D77EC"/>
    <w:rsid w:val="003E014C"/>
    <w:rsid w:val="003E0880"/>
    <w:rsid w:val="003E0CAD"/>
    <w:rsid w:val="003E15DA"/>
    <w:rsid w:val="003E16EC"/>
    <w:rsid w:val="003E2FD2"/>
    <w:rsid w:val="003E2FDD"/>
    <w:rsid w:val="003E4B38"/>
    <w:rsid w:val="003E53B6"/>
    <w:rsid w:val="003E595D"/>
    <w:rsid w:val="003E623C"/>
    <w:rsid w:val="003E69B4"/>
    <w:rsid w:val="003E6D59"/>
    <w:rsid w:val="003E6E70"/>
    <w:rsid w:val="003F0174"/>
    <w:rsid w:val="003F022A"/>
    <w:rsid w:val="003F0575"/>
    <w:rsid w:val="003F06DF"/>
    <w:rsid w:val="003F16FB"/>
    <w:rsid w:val="003F1D4D"/>
    <w:rsid w:val="003F1DC2"/>
    <w:rsid w:val="003F1EFE"/>
    <w:rsid w:val="003F261E"/>
    <w:rsid w:val="003F2B64"/>
    <w:rsid w:val="003F2C41"/>
    <w:rsid w:val="003F35FE"/>
    <w:rsid w:val="003F392F"/>
    <w:rsid w:val="003F411F"/>
    <w:rsid w:val="003F4335"/>
    <w:rsid w:val="003F45F7"/>
    <w:rsid w:val="003F4C66"/>
    <w:rsid w:val="003F4CB1"/>
    <w:rsid w:val="003F5EA0"/>
    <w:rsid w:val="003F61AC"/>
    <w:rsid w:val="003F627B"/>
    <w:rsid w:val="003F62C1"/>
    <w:rsid w:val="003F6CDC"/>
    <w:rsid w:val="003F7100"/>
    <w:rsid w:val="003F78FC"/>
    <w:rsid w:val="00400CDA"/>
    <w:rsid w:val="0040133A"/>
    <w:rsid w:val="00401496"/>
    <w:rsid w:val="0040298B"/>
    <w:rsid w:val="00403E6C"/>
    <w:rsid w:val="0040460A"/>
    <w:rsid w:val="0040467B"/>
    <w:rsid w:val="0040478E"/>
    <w:rsid w:val="004049BC"/>
    <w:rsid w:val="00404CFA"/>
    <w:rsid w:val="00405290"/>
    <w:rsid w:val="004055A6"/>
    <w:rsid w:val="00405EDB"/>
    <w:rsid w:val="004061B8"/>
    <w:rsid w:val="00406A73"/>
    <w:rsid w:val="00410101"/>
    <w:rsid w:val="004102E7"/>
    <w:rsid w:val="00411D4E"/>
    <w:rsid w:val="00411F22"/>
    <w:rsid w:val="004136C7"/>
    <w:rsid w:val="00413BA3"/>
    <w:rsid w:val="00413C9A"/>
    <w:rsid w:val="00413FFD"/>
    <w:rsid w:val="00414B8C"/>
    <w:rsid w:val="00414F67"/>
    <w:rsid w:val="004155BD"/>
    <w:rsid w:val="004168B0"/>
    <w:rsid w:val="00416D4A"/>
    <w:rsid w:val="004173B0"/>
    <w:rsid w:val="00417570"/>
    <w:rsid w:val="0042112C"/>
    <w:rsid w:val="00421851"/>
    <w:rsid w:val="00421965"/>
    <w:rsid w:val="00421BEF"/>
    <w:rsid w:val="00421D25"/>
    <w:rsid w:val="00423E18"/>
    <w:rsid w:val="00424048"/>
    <w:rsid w:val="004243E0"/>
    <w:rsid w:val="00424A2E"/>
    <w:rsid w:val="00425523"/>
    <w:rsid w:val="00425B3B"/>
    <w:rsid w:val="004261C2"/>
    <w:rsid w:val="004262B3"/>
    <w:rsid w:val="0042659E"/>
    <w:rsid w:val="00426F8E"/>
    <w:rsid w:val="004277B6"/>
    <w:rsid w:val="00427D1A"/>
    <w:rsid w:val="00427D51"/>
    <w:rsid w:val="004301D4"/>
    <w:rsid w:val="00430BAE"/>
    <w:rsid w:val="0043114C"/>
    <w:rsid w:val="00432FAB"/>
    <w:rsid w:val="00434F5A"/>
    <w:rsid w:val="00435AF7"/>
    <w:rsid w:val="00436648"/>
    <w:rsid w:val="00436A73"/>
    <w:rsid w:val="00436D16"/>
    <w:rsid w:val="004377BD"/>
    <w:rsid w:val="00440E48"/>
    <w:rsid w:val="004415A8"/>
    <w:rsid w:val="00441A57"/>
    <w:rsid w:val="00441E5C"/>
    <w:rsid w:val="00442037"/>
    <w:rsid w:val="0044257A"/>
    <w:rsid w:val="0044393F"/>
    <w:rsid w:val="0044479C"/>
    <w:rsid w:val="00444D91"/>
    <w:rsid w:val="00444E55"/>
    <w:rsid w:val="00445643"/>
    <w:rsid w:val="0044593D"/>
    <w:rsid w:val="00445BBC"/>
    <w:rsid w:val="00445BF2"/>
    <w:rsid w:val="00446CF5"/>
    <w:rsid w:val="00446DD1"/>
    <w:rsid w:val="00450174"/>
    <w:rsid w:val="0045017E"/>
    <w:rsid w:val="004501ED"/>
    <w:rsid w:val="00450790"/>
    <w:rsid w:val="00450981"/>
    <w:rsid w:val="00452179"/>
    <w:rsid w:val="0045248E"/>
    <w:rsid w:val="00452534"/>
    <w:rsid w:val="00452BA3"/>
    <w:rsid w:val="00453C7D"/>
    <w:rsid w:val="00453D69"/>
    <w:rsid w:val="00453DAF"/>
    <w:rsid w:val="00454460"/>
    <w:rsid w:val="004545AE"/>
    <w:rsid w:val="004545DC"/>
    <w:rsid w:val="00454654"/>
    <w:rsid w:val="004555AD"/>
    <w:rsid w:val="00455C56"/>
    <w:rsid w:val="00455FE3"/>
    <w:rsid w:val="004560CF"/>
    <w:rsid w:val="00456740"/>
    <w:rsid w:val="0045764A"/>
    <w:rsid w:val="00457F4F"/>
    <w:rsid w:val="004605BD"/>
    <w:rsid w:val="00460FA3"/>
    <w:rsid w:val="0046153C"/>
    <w:rsid w:val="0046167A"/>
    <w:rsid w:val="00461949"/>
    <w:rsid w:val="00463C73"/>
    <w:rsid w:val="00464C68"/>
    <w:rsid w:val="00465111"/>
    <w:rsid w:val="004651A9"/>
    <w:rsid w:val="004651F5"/>
    <w:rsid w:val="00465B7C"/>
    <w:rsid w:val="00466447"/>
    <w:rsid w:val="004665D2"/>
    <w:rsid w:val="004703D3"/>
    <w:rsid w:val="0047094B"/>
    <w:rsid w:val="00471388"/>
    <w:rsid w:val="00471426"/>
    <w:rsid w:val="004731E6"/>
    <w:rsid w:val="0047354D"/>
    <w:rsid w:val="00473AAD"/>
    <w:rsid w:val="00473B3C"/>
    <w:rsid w:val="00473EBC"/>
    <w:rsid w:val="00474388"/>
    <w:rsid w:val="0047468B"/>
    <w:rsid w:val="004758E3"/>
    <w:rsid w:val="0047653B"/>
    <w:rsid w:val="004775CE"/>
    <w:rsid w:val="00480809"/>
    <w:rsid w:val="00480901"/>
    <w:rsid w:val="00480C47"/>
    <w:rsid w:val="004811AF"/>
    <w:rsid w:val="00481CEA"/>
    <w:rsid w:val="004834BF"/>
    <w:rsid w:val="00483790"/>
    <w:rsid w:val="00484691"/>
    <w:rsid w:val="00484CE4"/>
    <w:rsid w:val="00484D14"/>
    <w:rsid w:val="00486577"/>
    <w:rsid w:val="00486B33"/>
    <w:rsid w:val="00486EF4"/>
    <w:rsid w:val="004871F0"/>
    <w:rsid w:val="00487A7D"/>
    <w:rsid w:val="00487F5F"/>
    <w:rsid w:val="00490456"/>
    <w:rsid w:val="004906B4"/>
    <w:rsid w:val="00491791"/>
    <w:rsid w:val="004917AC"/>
    <w:rsid w:val="00491957"/>
    <w:rsid w:val="00491D03"/>
    <w:rsid w:val="0049213F"/>
    <w:rsid w:val="00492270"/>
    <w:rsid w:val="00493334"/>
    <w:rsid w:val="00493DF1"/>
    <w:rsid w:val="00494823"/>
    <w:rsid w:val="00495ACD"/>
    <w:rsid w:val="00495CC5"/>
    <w:rsid w:val="00495EBF"/>
    <w:rsid w:val="00496078"/>
    <w:rsid w:val="00496605"/>
    <w:rsid w:val="00496E42"/>
    <w:rsid w:val="00496F13"/>
    <w:rsid w:val="00497553"/>
    <w:rsid w:val="00497788"/>
    <w:rsid w:val="00497802"/>
    <w:rsid w:val="00497954"/>
    <w:rsid w:val="004A0487"/>
    <w:rsid w:val="004A0A3E"/>
    <w:rsid w:val="004A0F51"/>
    <w:rsid w:val="004A219C"/>
    <w:rsid w:val="004A2833"/>
    <w:rsid w:val="004A3965"/>
    <w:rsid w:val="004A3D50"/>
    <w:rsid w:val="004A523B"/>
    <w:rsid w:val="004A529B"/>
    <w:rsid w:val="004A5911"/>
    <w:rsid w:val="004A5C5E"/>
    <w:rsid w:val="004A616F"/>
    <w:rsid w:val="004A73A7"/>
    <w:rsid w:val="004A7D63"/>
    <w:rsid w:val="004B0064"/>
    <w:rsid w:val="004B0430"/>
    <w:rsid w:val="004B04B8"/>
    <w:rsid w:val="004B0975"/>
    <w:rsid w:val="004B0DD4"/>
    <w:rsid w:val="004B1E9C"/>
    <w:rsid w:val="004B2611"/>
    <w:rsid w:val="004B2685"/>
    <w:rsid w:val="004B2763"/>
    <w:rsid w:val="004B2BFF"/>
    <w:rsid w:val="004B2DDA"/>
    <w:rsid w:val="004B328A"/>
    <w:rsid w:val="004B3C9B"/>
    <w:rsid w:val="004B420B"/>
    <w:rsid w:val="004B50EE"/>
    <w:rsid w:val="004B5152"/>
    <w:rsid w:val="004B5891"/>
    <w:rsid w:val="004B6647"/>
    <w:rsid w:val="004B6774"/>
    <w:rsid w:val="004B69DC"/>
    <w:rsid w:val="004B726F"/>
    <w:rsid w:val="004B7458"/>
    <w:rsid w:val="004B7DEF"/>
    <w:rsid w:val="004B7E32"/>
    <w:rsid w:val="004C0310"/>
    <w:rsid w:val="004C05A7"/>
    <w:rsid w:val="004C0683"/>
    <w:rsid w:val="004C0DBC"/>
    <w:rsid w:val="004C1634"/>
    <w:rsid w:val="004C1666"/>
    <w:rsid w:val="004C1F49"/>
    <w:rsid w:val="004C1F69"/>
    <w:rsid w:val="004C255B"/>
    <w:rsid w:val="004C2908"/>
    <w:rsid w:val="004C2B2F"/>
    <w:rsid w:val="004C31C2"/>
    <w:rsid w:val="004C346A"/>
    <w:rsid w:val="004C42A7"/>
    <w:rsid w:val="004C4C94"/>
    <w:rsid w:val="004C4D08"/>
    <w:rsid w:val="004C5C30"/>
    <w:rsid w:val="004C5F94"/>
    <w:rsid w:val="004C610E"/>
    <w:rsid w:val="004C632B"/>
    <w:rsid w:val="004C6463"/>
    <w:rsid w:val="004C67BA"/>
    <w:rsid w:val="004C6826"/>
    <w:rsid w:val="004C689B"/>
    <w:rsid w:val="004C69B9"/>
    <w:rsid w:val="004C7560"/>
    <w:rsid w:val="004D0595"/>
    <w:rsid w:val="004D08C4"/>
    <w:rsid w:val="004D1807"/>
    <w:rsid w:val="004D2031"/>
    <w:rsid w:val="004D2195"/>
    <w:rsid w:val="004D285A"/>
    <w:rsid w:val="004D2DAC"/>
    <w:rsid w:val="004D3BD2"/>
    <w:rsid w:val="004D40D3"/>
    <w:rsid w:val="004D44F4"/>
    <w:rsid w:val="004D4E2F"/>
    <w:rsid w:val="004D557F"/>
    <w:rsid w:val="004D5852"/>
    <w:rsid w:val="004D5EAA"/>
    <w:rsid w:val="004D709F"/>
    <w:rsid w:val="004D788E"/>
    <w:rsid w:val="004D7F13"/>
    <w:rsid w:val="004E014A"/>
    <w:rsid w:val="004E0473"/>
    <w:rsid w:val="004E08D9"/>
    <w:rsid w:val="004E1E03"/>
    <w:rsid w:val="004E2F50"/>
    <w:rsid w:val="004E37C1"/>
    <w:rsid w:val="004E3F9B"/>
    <w:rsid w:val="004E57CE"/>
    <w:rsid w:val="004E5908"/>
    <w:rsid w:val="004E5C5E"/>
    <w:rsid w:val="004E5FDD"/>
    <w:rsid w:val="004E6541"/>
    <w:rsid w:val="004E736E"/>
    <w:rsid w:val="004E7487"/>
    <w:rsid w:val="004E7A55"/>
    <w:rsid w:val="004F0DD6"/>
    <w:rsid w:val="004F115D"/>
    <w:rsid w:val="004F13E2"/>
    <w:rsid w:val="004F14BB"/>
    <w:rsid w:val="004F37DD"/>
    <w:rsid w:val="004F44E2"/>
    <w:rsid w:val="004F465B"/>
    <w:rsid w:val="004F50BC"/>
    <w:rsid w:val="004F549C"/>
    <w:rsid w:val="004F6263"/>
    <w:rsid w:val="004F6643"/>
    <w:rsid w:val="004F6755"/>
    <w:rsid w:val="004F6A35"/>
    <w:rsid w:val="004F6A4D"/>
    <w:rsid w:val="004F6D24"/>
    <w:rsid w:val="004F71DB"/>
    <w:rsid w:val="004F74BC"/>
    <w:rsid w:val="00501AD8"/>
    <w:rsid w:val="00501E6F"/>
    <w:rsid w:val="00502075"/>
    <w:rsid w:val="0050277C"/>
    <w:rsid w:val="005032E4"/>
    <w:rsid w:val="00503869"/>
    <w:rsid w:val="005040B4"/>
    <w:rsid w:val="0050413F"/>
    <w:rsid w:val="005044B5"/>
    <w:rsid w:val="00504CE4"/>
    <w:rsid w:val="00504CF1"/>
    <w:rsid w:val="005055C6"/>
    <w:rsid w:val="00505981"/>
    <w:rsid w:val="0050672E"/>
    <w:rsid w:val="00507380"/>
    <w:rsid w:val="00507560"/>
    <w:rsid w:val="00507BC6"/>
    <w:rsid w:val="00507F11"/>
    <w:rsid w:val="005132C9"/>
    <w:rsid w:val="00513346"/>
    <w:rsid w:val="00513E39"/>
    <w:rsid w:val="005148DD"/>
    <w:rsid w:val="005163BB"/>
    <w:rsid w:val="00517459"/>
    <w:rsid w:val="0051781A"/>
    <w:rsid w:val="005178BC"/>
    <w:rsid w:val="00517E05"/>
    <w:rsid w:val="00517ED4"/>
    <w:rsid w:val="00520109"/>
    <w:rsid w:val="0052021A"/>
    <w:rsid w:val="00520805"/>
    <w:rsid w:val="00521222"/>
    <w:rsid w:val="005233D9"/>
    <w:rsid w:val="00523609"/>
    <w:rsid w:val="00523ED7"/>
    <w:rsid w:val="0052480B"/>
    <w:rsid w:val="005255C9"/>
    <w:rsid w:val="00525C5E"/>
    <w:rsid w:val="00526117"/>
    <w:rsid w:val="005263E6"/>
    <w:rsid w:val="005264B1"/>
    <w:rsid w:val="005266A5"/>
    <w:rsid w:val="005267A5"/>
    <w:rsid w:val="00526A9A"/>
    <w:rsid w:val="00526BE0"/>
    <w:rsid w:val="005317FB"/>
    <w:rsid w:val="00531A8F"/>
    <w:rsid w:val="00531CA2"/>
    <w:rsid w:val="00532852"/>
    <w:rsid w:val="0053370B"/>
    <w:rsid w:val="005340A0"/>
    <w:rsid w:val="00534577"/>
    <w:rsid w:val="005351D4"/>
    <w:rsid w:val="00536048"/>
    <w:rsid w:val="005365E4"/>
    <w:rsid w:val="00536949"/>
    <w:rsid w:val="005372E4"/>
    <w:rsid w:val="0053748A"/>
    <w:rsid w:val="005374DA"/>
    <w:rsid w:val="00537E41"/>
    <w:rsid w:val="00537F15"/>
    <w:rsid w:val="00540932"/>
    <w:rsid w:val="00541507"/>
    <w:rsid w:val="005419F1"/>
    <w:rsid w:val="00541A0A"/>
    <w:rsid w:val="00541BF7"/>
    <w:rsid w:val="00542336"/>
    <w:rsid w:val="005429AC"/>
    <w:rsid w:val="0054309D"/>
    <w:rsid w:val="00543BE3"/>
    <w:rsid w:val="00543EC6"/>
    <w:rsid w:val="0054444A"/>
    <w:rsid w:val="00544F45"/>
    <w:rsid w:val="0054514F"/>
    <w:rsid w:val="00545B35"/>
    <w:rsid w:val="00547066"/>
    <w:rsid w:val="00547115"/>
    <w:rsid w:val="00550504"/>
    <w:rsid w:val="0055089D"/>
    <w:rsid w:val="00551832"/>
    <w:rsid w:val="00551CC5"/>
    <w:rsid w:val="005523FD"/>
    <w:rsid w:val="00553025"/>
    <w:rsid w:val="00553EBE"/>
    <w:rsid w:val="00554C44"/>
    <w:rsid w:val="00554D6B"/>
    <w:rsid w:val="00555A7F"/>
    <w:rsid w:val="00556155"/>
    <w:rsid w:val="0055713F"/>
    <w:rsid w:val="005573FC"/>
    <w:rsid w:val="00557B00"/>
    <w:rsid w:val="00557F20"/>
    <w:rsid w:val="00560190"/>
    <w:rsid w:val="00562A6F"/>
    <w:rsid w:val="00562EB1"/>
    <w:rsid w:val="005636BB"/>
    <w:rsid w:val="005637C5"/>
    <w:rsid w:val="00563C1B"/>
    <w:rsid w:val="00564CB8"/>
    <w:rsid w:val="0056543A"/>
    <w:rsid w:val="00567018"/>
    <w:rsid w:val="00567465"/>
    <w:rsid w:val="00567E77"/>
    <w:rsid w:val="005705B8"/>
    <w:rsid w:val="005706EB"/>
    <w:rsid w:val="0057078D"/>
    <w:rsid w:val="0057147F"/>
    <w:rsid w:val="00571767"/>
    <w:rsid w:val="0057191E"/>
    <w:rsid w:val="00571A4A"/>
    <w:rsid w:val="005722D5"/>
    <w:rsid w:val="005727A8"/>
    <w:rsid w:val="00572AD4"/>
    <w:rsid w:val="0057401F"/>
    <w:rsid w:val="00574783"/>
    <w:rsid w:val="00574A38"/>
    <w:rsid w:val="005750AD"/>
    <w:rsid w:val="00575616"/>
    <w:rsid w:val="0057566D"/>
    <w:rsid w:val="00575754"/>
    <w:rsid w:val="005761C4"/>
    <w:rsid w:val="00576306"/>
    <w:rsid w:val="005765E6"/>
    <w:rsid w:val="00576788"/>
    <w:rsid w:val="00577323"/>
    <w:rsid w:val="005776EC"/>
    <w:rsid w:val="005803A5"/>
    <w:rsid w:val="005807B2"/>
    <w:rsid w:val="00582558"/>
    <w:rsid w:val="00582790"/>
    <w:rsid w:val="005827CD"/>
    <w:rsid w:val="005828A9"/>
    <w:rsid w:val="005830A2"/>
    <w:rsid w:val="0058314D"/>
    <w:rsid w:val="005839E1"/>
    <w:rsid w:val="005843FD"/>
    <w:rsid w:val="005846DE"/>
    <w:rsid w:val="005846FF"/>
    <w:rsid w:val="0058546A"/>
    <w:rsid w:val="00585595"/>
    <w:rsid w:val="00585749"/>
    <w:rsid w:val="00586BC9"/>
    <w:rsid w:val="00587D18"/>
    <w:rsid w:val="00587EC5"/>
    <w:rsid w:val="00590011"/>
    <w:rsid w:val="005901EC"/>
    <w:rsid w:val="005908F7"/>
    <w:rsid w:val="00590F4C"/>
    <w:rsid w:val="00590F66"/>
    <w:rsid w:val="00593515"/>
    <w:rsid w:val="005936A1"/>
    <w:rsid w:val="0059429C"/>
    <w:rsid w:val="005942E1"/>
    <w:rsid w:val="00594583"/>
    <w:rsid w:val="005949B4"/>
    <w:rsid w:val="00594A35"/>
    <w:rsid w:val="00595B06"/>
    <w:rsid w:val="00595B1E"/>
    <w:rsid w:val="00595FCC"/>
    <w:rsid w:val="00596822"/>
    <w:rsid w:val="00596A5A"/>
    <w:rsid w:val="00596EC1"/>
    <w:rsid w:val="0059748E"/>
    <w:rsid w:val="00597B54"/>
    <w:rsid w:val="005A04B8"/>
    <w:rsid w:val="005A068A"/>
    <w:rsid w:val="005A0D24"/>
    <w:rsid w:val="005A1019"/>
    <w:rsid w:val="005A102E"/>
    <w:rsid w:val="005A15ED"/>
    <w:rsid w:val="005A1CB1"/>
    <w:rsid w:val="005A1F5C"/>
    <w:rsid w:val="005A2E3B"/>
    <w:rsid w:val="005A3024"/>
    <w:rsid w:val="005A3757"/>
    <w:rsid w:val="005A38B3"/>
    <w:rsid w:val="005A38D1"/>
    <w:rsid w:val="005A49EF"/>
    <w:rsid w:val="005A52C0"/>
    <w:rsid w:val="005A53E5"/>
    <w:rsid w:val="005A5AF9"/>
    <w:rsid w:val="005A5D3D"/>
    <w:rsid w:val="005A6005"/>
    <w:rsid w:val="005A6286"/>
    <w:rsid w:val="005A62E3"/>
    <w:rsid w:val="005A72D2"/>
    <w:rsid w:val="005A75D9"/>
    <w:rsid w:val="005A7B47"/>
    <w:rsid w:val="005A7DAA"/>
    <w:rsid w:val="005B03B8"/>
    <w:rsid w:val="005B0E9C"/>
    <w:rsid w:val="005B13CE"/>
    <w:rsid w:val="005B1E89"/>
    <w:rsid w:val="005B245B"/>
    <w:rsid w:val="005B27F9"/>
    <w:rsid w:val="005B31AE"/>
    <w:rsid w:val="005B3321"/>
    <w:rsid w:val="005B4411"/>
    <w:rsid w:val="005B4D25"/>
    <w:rsid w:val="005B50B6"/>
    <w:rsid w:val="005B5305"/>
    <w:rsid w:val="005B6246"/>
    <w:rsid w:val="005B646A"/>
    <w:rsid w:val="005B67AC"/>
    <w:rsid w:val="005B68DD"/>
    <w:rsid w:val="005B7B89"/>
    <w:rsid w:val="005C0984"/>
    <w:rsid w:val="005C134D"/>
    <w:rsid w:val="005C2936"/>
    <w:rsid w:val="005C2B37"/>
    <w:rsid w:val="005C3232"/>
    <w:rsid w:val="005C3306"/>
    <w:rsid w:val="005C336B"/>
    <w:rsid w:val="005C3484"/>
    <w:rsid w:val="005C396A"/>
    <w:rsid w:val="005C3B5F"/>
    <w:rsid w:val="005C43A0"/>
    <w:rsid w:val="005C46FB"/>
    <w:rsid w:val="005C4B09"/>
    <w:rsid w:val="005C58B4"/>
    <w:rsid w:val="005C5B10"/>
    <w:rsid w:val="005C5FAB"/>
    <w:rsid w:val="005C72B0"/>
    <w:rsid w:val="005C72F8"/>
    <w:rsid w:val="005C77D8"/>
    <w:rsid w:val="005D05C7"/>
    <w:rsid w:val="005D0CCB"/>
    <w:rsid w:val="005D146D"/>
    <w:rsid w:val="005D199A"/>
    <w:rsid w:val="005D1AB2"/>
    <w:rsid w:val="005D1C78"/>
    <w:rsid w:val="005D377B"/>
    <w:rsid w:val="005D3AC8"/>
    <w:rsid w:val="005D4BD6"/>
    <w:rsid w:val="005D57E1"/>
    <w:rsid w:val="005D5AA7"/>
    <w:rsid w:val="005D5FAC"/>
    <w:rsid w:val="005E0480"/>
    <w:rsid w:val="005E0BEA"/>
    <w:rsid w:val="005E150A"/>
    <w:rsid w:val="005E17B1"/>
    <w:rsid w:val="005E1982"/>
    <w:rsid w:val="005E21EC"/>
    <w:rsid w:val="005E2989"/>
    <w:rsid w:val="005E3557"/>
    <w:rsid w:val="005E3DE6"/>
    <w:rsid w:val="005E48B9"/>
    <w:rsid w:val="005E6C8A"/>
    <w:rsid w:val="005E773A"/>
    <w:rsid w:val="005E78DD"/>
    <w:rsid w:val="005E7AA3"/>
    <w:rsid w:val="005F1356"/>
    <w:rsid w:val="005F15CE"/>
    <w:rsid w:val="005F1E51"/>
    <w:rsid w:val="005F1F66"/>
    <w:rsid w:val="005F2219"/>
    <w:rsid w:val="005F4175"/>
    <w:rsid w:val="005F42CA"/>
    <w:rsid w:val="005F4449"/>
    <w:rsid w:val="005F4739"/>
    <w:rsid w:val="005F4E54"/>
    <w:rsid w:val="005F4EC8"/>
    <w:rsid w:val="005F5184"/>
    <w:rsid w:val="005F53A8"/>
    <w:rsid w:val="005F5ADA"/>
    <w:rsid w:val="005F5F7E"/>
    <w:rsid w:val="005F6824"/>
    <w:rsid w:val="005F7105"/>
    <w:rsid w:val="005F756B"/>
    <w:rsid w:val="005F79D6"/>
    <w:rsid w:val="0060055C"/>
    <w:rsid w:val="00600854"/>
    <w:rsid w:val="00601F0A"/>
    <w:rsid w:val="006021B0"/>
    <w:rsid w:val="00602FB8"/>
    <w:rsid w:val="00603818"/>
    <w:rsid w:val="0060422C"/>
    <w:rsid w:val="00604423"/>
    <w:rsid w:val="00605775"/>
    <w:rsid w:val="0060597E"/>
    <w:rsid w:val="00606698"/>
    <w:rsid w:val="006069BC"/>
    <w:rsid w:val="00607158"/>
    <w:rsid w:val="00607D7B"/>
    <w:rsid w:val="00607EB4"/>
    <w:rsid w:val="0061027C"/>
    <w:rsid w:val="00610E69"/>
    <w:rsid w:val="00610EB4"/>
    <w:rsid w:val="006111BE"/>
    <w:rsid w:val="00611676"/>
    <w:rsid w:val="006117DE"/>
    <w:rsid w:val="006121D2"/>
    <w:rsid w:val="006128F0"/>
    <w:rsid w:val="0061296C"/>
    <w:rsid w:val="00612A12"/>
    <w:rsid w:val="006138A3"/>
    <w:rsid w:val="006139AC"/>
    <w:rsid w:val="00613B8D"/>
    <w:rsid w:val="00613E81"/>
    <w:rsid w:val="0061405F"/>
    <w:rsid w:val="006158D0"/>
    <w:rsid w:val="00616AFE"/>
    <w:rsid w:val="00616F6D"/>
    <w:rsid w:val="00617A4C"/>
    <w:rsid w:val="0062057C"/>
    <w:rsid w:val="00620AA2"/>
    <w:rsid w:val="00621C6F"/>
    <w:rsid w:val="0062233D"/>
    <w:rsid w:val="00622B4D"/>
    <w:rsid w:val="006233D1"/>
    <w:rsid w:val="00623423"/>
    <w:rsid w:val="006243E0"/>
    <w:rsid w:val="00624465"/>
    <w:rsid w:val="0062479B"/>
    <w:rsid w:val="006250DF"/>
    <w:rsid w:val="0062533C"/>
    <w:rsid w:val="006253BC"/>
    <w:rsid w:val="00626B09"/>
    <w:rsid w:val="00626F86"/>
    <w:rsid w:val="00627D5A"/>
    <w:rsid w:val="00631175"/>
    <w:rsid w:val="00633C6C"/>
    <w:rsid w:val="00633F82"/>
    <w:rsid w:val="006340FE"/>
    <w:rsid w:val="0063439D"/>
    <w:rsid w:val="0063470F"/>
    <w:rsid w:val="00635EAA"/>
    <w:rsid w:val="00635EE9"/>
    <w:rsid w:val="00636252"/>
    <w:rsid w:val="006367DF"/>
    <w:rsid w:val="00636BDB"/>
    <w:rsid w:val="00636F4F"/>
    <w:rsid w:val="00636F51"/>
    <w:rsid w:val="0063714C"/>
    <w:rsid w:val="0063756F"/>
    <w:rsid w:val="006404C1"/>
    <w:rsid w:val="00640D55"/>
    <w:rsid w:val="00641762"/>
    <w:rsid w:val="00641A7E"/>
    <w:rsid w:val="00641B5C"/>
    <w:rsid w:val="00642531"/>
    <w:rsid w:val="00642913"/>
    <w:rsid w:val="00643B9B"/>
    <w:rsid w:val="006446E9"/>
    <w:rsid w:val="00644942"/>
    <w:rsid w:val="006451ED"/>
    <w:rsid w:val="0064709A"/>
    <w:rsid w:val="00647A29"/>
    <w:rsid w:val="00647E4A"/>
    <w:rsid w:val="006507D9"/>
    <w:rsid w:val="0065260B"/>
    <w:rsid w:val="00653764"/>
    <w:rsid w:val="00653F50"/>
    <w:rsid w:val="00654BD2"/>
    <w:rsid w:val="00654EDF"/>
    <w:rsid w:val="006562A3"/>
    <w:rsid w:val="00657775"/>
    <w:rsid w:val="00657967"/>
    <w:rsid w:val="00657B10"/>
    <w:rsid w:val="006602C7"/>
    <w:rsid w:val="006609DA"/>
    <w:rsid w:val="006611CB"/>
    <w:rsid w:val="00661B7F"/>
    <w:rsid w:val="0066220E"/>
    <w:rsid w:val="006626F5"/>
    <w:rsid w:val="00662AA0"/>
    <w:rsid w:val="00662B56"/>
    <w:rsid w:val="00663310"/>
    <w:rsid w:val="00663758"/>
    <w:rsid w:val="00664235"/>
    <w:rsid w:val="006645A5"/>
    <w:rsid w:val="00665027"/>
    <w:rsid w:val="00665398"/>
    <w:rsid w:val="00665E56"/>
    <w:rsid w:val="00666533"/>
    <w:rsid w:val="00666BBF"/>
    <w:rsid w:val="00667580"/>
    <w:rsid w:val="00667946"/>
    <w:rsid w:val="00667C49"/>
    <w:rsid w:val="00667F9A"/>
    <w:rsid w:val="006708AA"/>
    <w:rsid w:val="00670959"/>
    <w:rsid w:val="006709AF"/>
    <w:rsid w:val="00670B9D"/>
    <w:rsid w:val="00672520"/>
    <w:rsid w:val="006727B4"/>
    <w:rsid w:val="00672B1A"/>
    <w:rsid w:val="0067303A"/>
    <w:rsid w:val="00673174"/>
    <w:rsid w:val="006744E9"/>
    <w:rsid w:val="00674562"/>
    <w:rsid w:val="006745A0"/>
    <w:rsid w:val="006757F1"/>
    <w:rsid w:val="0067599E"/>
    <w:rsid w:val="0067654C"/>
    <w:rsid w:val="00676980"/>
    <w:rsid w:val="006772B1"/>
    <w:rsid w:val="006772C0"/>
    <w:rsid w:val="00680BB3"/>
    <w:rsid w:val="00680D27"/>
    <w:rsid w:val="00681709"/>
    <w:rsid w:val="0068228F"/>
    <w:rsid w:val="00683DF1"/>
    <w:rsid w:val="00684AE2"/>
    <w:rsid w:val="0068516C"/>
    <w:rsid w:val="00685DAA"/>
    <w:rsid w:val="0068628F"/>
    <w:rsid w:val="00686416"/>
    <w:rsid w:val="00686651"/>
    <w:rsid w:val="006878D4"/>
    <w:rsid w:val="00687BE1"/>
    <w:rsid w:val="00690868"/>
    <w:rsid w:val="00690C5E"/>
    <w:rsid w:val="0069177B"/>
    <w:rsid w:val="0069292A"/>
    <w:rsid w:val="00693C19"/>
    <w:rsid w:val="00693F34"/>
    <w:rsid w:val="00694504"/>
    <w:rsid w:val="00694606"/>
    <w:rsid w:val="006947D4"/>
    <w:rsid w:val="00694817"/>
    <w:rsid w:val="00694A73"/>
    <w:rsid w:val="00695175"/>
    <w:rsid w:val="006952CE"/>
    <w:rsid w:val="00695674"/>
    <w:rsid w:val="00695993"/>
    <w:rsid w:val="00695BDA"/>
    <w:rsid w:val="0069603C"/>
    <w:rsid w:val="0069791B"/>
    <w:rsid w:val="006A078E"/>
    <w:rsid w:val="006A09A3"/>
    <w:rsid w:val="006A0E4F"/>
    <w:rsid w:val="006A1501"/>
    <w:rsid w:val="006A20CB"/>
    <w:rsid w:val="006A2148"/>
    <w:rsid w:val="006A2E13"/>
    <w:rsid w:val="006A3909"/>
    <w:rsid w:val="006A4324"/>
    <w:rsid w:val="006A4A5A"/>
    <w:rsid w:val="006A5262"/>
    <w:rsid w:val="006A553C"/>
    <w:rsid w:val="006A56DA"/>
    <w:rsid w:val="006A5B90"/>
    <w:rsid w:val="006A7149"/>
    <w:rsid w:val="006A755B"/>
    <w:rsid w:val="006A7F95"/>
    <w:rsid w:val="006B05D1"/>
    <w:rsid w:val="006B0FB4"/>
    <w:rsid w:val="006B10C8"/>
    <w:rsid w:val="006B1129"/>
    <w:rsid w:val="006B1CED"/>
    <w:rsid w:val="006B2B33"/>
    <w:rsid w:val="006B396E"/>
    <w:rsid w:val="006B3BD8"/>
    <w:rsid w:val="006B4AC4"/>
    <w:rsid w:val="006B52DF"/>
    <w:rsid w:val="006B542A"/>
    <w:rsid w:val="006B5866"/>
    <w:rsid w:val="006B59BB"/>
    <w:rsid w:val="006B5B1C"/>
    <w:rsid w:val="006B5DB3"/>
    <w:rsid w:val="006B613A"/>
    <w:rsid w:val="006B62DF"/>
    <w:rsid w:val="006B690F"/>
    <w:rsid w:val="006B6B92"/>
    <w:rsid w:val="006B6C70"/>
    <w:rsid w:val="006B7F76"/>
    <w:rsid w:val="006C0AB1"/>
    <w:rsid w:val="006C10B6"/>
    <w:rsid w:val="006C1D60"/>
    <w:rsid w:val="006C247F"/>
    <w:rsid w:val="006C2517"/>
    <w:rsid w:val="006C3037"/>
    <w:rsid w:val="006C3466"/>
    <w:rsid w:val="006C355A"/>
    <w:rsid w:val="006C447D"/>
    <w:rsid w:val="006C4705"/>
    <w:rsid w:val="006C4CC1"/>
    <w:rsid w:val="006C5A61"/>
    <w:rsid w:val="006C5E4E"/>
    <w:rsid w:val="006C673A"/>
    <w:rsid w:val="006C6CB8"/>
    <w:rsid w:val="006C6D86"/>
    <w:rsid w:val="006C722F"/>
    <w:rsid w:val="006C77A2"/>
    <w:rsid w:val="006D0F65"/>
    <w:rsid w:val="006D1DC0"/>
    <w:rsid w:val="006D2014"/>
    <w:rsid w:val="006D2DDD"/>
    <w:rsid w:val="006D2F67"/>
    <w:rsid w:val="006D3009"/>
    <w:rsid w:val="006D3344"/>
    <w:rsid w:val="006D3622"/>
    <w:rsid w:val="006D455E"/>
    <w:rsid w:val="006D4FE2"/>
    <w:rsid w:val="006D546F"/>
    <w:rsid w:val="006D57DD"/>
    <w:rsid w:val="006D60B8"/>
    <w:rsid w:val="006D6830"/>
    <w:rsid w:val="006D779A"/>
    <w:rsid w:val="006D7F22"/>
    <w:rsid w:val="006E0E1B"/>
    <w:rsid w:val="006E0E28"/>
    <w:rsid w:val="006E1162"/>
    <w:rsid w:val="006E2F59"/>
    <w:rsid w:val="006E38D0"/>
    <w:rsid w:val="006E4520"/>
    <w:rsid w:val="006E463B"/>
    <w:rsid w:val="006E4795"/>
    <w:rsid w:val="006E4873"/>
    <w:rsid w:val="006E5774"/>
    <w:rsid w:val="006E5E44"/>
    <w:rsid w:val="006E6A38"/>
    <w:rsid w:val="006E7546"/>
    <w:rsid w:val="006E76BB"/>
    <w:rsid w:val="006E78F4"/>
    <w:rsid w:val="006F02DF"/>
    <w:rsid w:val="006F0C49"/>
    <w:rsid w:val="006F108E"/>
    <w:rsid w:val="006F1585"/>
    <w:rsid w:val="006F1749"/>
    <w:rsid w:val="006F1884"/>
    <w:rsid w:val="006F22B8"/>
    <w:rsid w:val="006F2C23"/>
    <w:rsid w:val="006F31A0"/>
    <w:rsid w:val="006F3DA2"/>
    <w:rsid w:val="006F422A"/>
    <w:rsid w:val="006F4888"/>
    <w:rsid w:val="006F4BA8"/>
    <w:rsid w:val="006F4E46"/>
    <w:rsid w:val="006F51DF"/>
    <w:rsid w:val="006F5534"/>
    <w:rsid w:val="006F5F2B"/>
    <w:rsid w:val="006F7A44"/>
    <w:rsid w:val="006F7ABF"/>
    <w:rsid w:val="0070002D"/>
    <w:rsid w:val="00700042"/>
    <w:rsid w:val="00700099"/>
    <w:rsid w:val="007001EA"/>
    <w:rsid w:val="0070036B"/>
    <w:rsid w:val="00700B2A"/>
    <w:rsid w:val="0070110D"/>
    <w:rsid w:val="007016C3"/>
    <w:rsid w:val="00701A2B"/>
    <w:rsid w:val="0070295F"/>
    <w:rsid w:val="007031EE"/>
    <w:rsid w:val="00703A8B"/>
    <w:rsid w:val="00703B18"/>
    <w:rsid w:val="00704085"/>
    <w:rsid w:val="007042E8"/>
    <w:rsid w:val="007046D9"/>
    <w:rsid w:val="00704C48"/>
    <w:rsid w:val="00704C65"/>
    <w:rsid w:val="00704CEB"/>
    <w:rsid w:val="007050D4"/>
    <w:rsid w:val="0070537E"/>
    <w:rsid w:val="007053AC"/>
    <w:rsid w:val="00705E0F"/>
    <w:rsid w:val="007060AF"/>
    <w:rsid w:val="0070687C"/>
    <w:rsid w:val="0070735D"/>
    <w:rsid w:val="0070768A"/>
    <w:rsid w:val="007108BB"/>
    <w:rsid w:val="00710933"/>
    <w:rsid w:val="00710EE8"/>
    <w:rsid w:val="00711421"/>
    <w:rsid w:val="007116C5"/>
    <w:rsid w:val="00711834"/>
    <w:rsid w:val="0071313A"/>
    <w:rsid w:val="00713439"/>
    <w:rsid w:val="00713AA6"/>
    <w:rsid w:val="00714DF3"/>
    <w:rsid w:val="007156F5"/>
    <w:rsid w:val="007169B3"/>
    <w:rsid w:val="00716FA2"/>
    <w:rsid w:val="0071714F"/>
    <w:rsid w:val="0072136E"/>
    <w:rsid w:val="0072236F"/>
    <w:rsid w:val="0072294D"/>
    <w:rsid w:val="0072302D"/>
    <w:rsid w:val="007241A5"/>
    <w:rsid w:val="007246B0"/>
    <w:rsid w:val="0072539A"/>
    <w:rsid w:val="00725C27"/>
    <w:rsid w:val="00725E75"/>
    <w:rsid w:val="007278FC"/>
    <w:rsid w:val="00727E3E"/>
    <w:rsid w:val="00730B62"/>
    <w:rsid w:val="00731222"/>
    <w:rsid w:val="0073172B"/>
    <w:rsid w:val="00731737"/>
    <w:rsid w:val="0073298E"/>
    <w:rsid w:val="00732AC8"/>
    <w:rsid w:val="00732F8D"/>
    <w:rsid w:val="007337F7"/>
    <w:rsid w:val="00733DFC"/>
    <w:rsid w:val="007347E2"/>
    <w:rsid w:val="00734EF4"/>
    <w:rsid w:val="00735380"/>
    <w:rsid w:val="007353EA"/>
    <w:rsid w:val="00735D67"/>
    <w:rsid w:val="00736DAA"/>
    <w:rsid w:val="0073752F"/>
    <w:rsid w:val="007401B5"/>
    <w:rsid w:val="007401F6"/>
    <w:rsid w:val="00740785"/>
    <w:rsid w:val="00740CFC"/>
    <w:rsid w:val="00741138"/>
    <w:rsid w:val="007418B1"/>
    <w:rsid w:val="00741C11"/>
    <w:rsid w:val="00741D7E"/>
    <w:rsid w:val="00741E4D"/>
    <w:rsid w:val="007421A7"/>
    <w:rsid w:val="007439BE"/>
    <w:rsid w:val="00744B3F"/>
    <w:rsid w:val="00744E41"/>
    <w:rsid w:val="0074541C"/>
    <w:rsid w:val="00745F80"/>
    <w:rsid w:val="00746CC6"/>
    <w:rsid w:val="00746CE5"/>
    <w:rsid w:val="00746D2B"/>
    <w:rsid w:val="007476B1"/>
    <w:rsid w:val="00747B7D"/>
    <w:rsid w:val="00750163"/>
    <w:rsid w:val="007501C1"/>
    <w:rsid w:val="00750492"/>
    <w:rsid w:val="00750A8F"/>
    <w:rsid w:val="00750BFF"/>
    <w:rsid w:val="0075122E"/>
    <w:rsid w:val="00751373"/>
    <w:rsid w:val="0075173B"/>
    <w:rsid w:val="00751C5D"/>
    <w:rsid w:val="00751CA6"/>
    <w:rsid w:val="00752330"/>
    <w:rsid w:val="0075278D"/>
    <w:rsid w:val="00752D84"/>
    <w:rsid w:val="00753AA8"/>
    <w:rsid w:val="00753CCE"/>
    <w:rsid w:val="00754217"/>
    <w:rsid w:val="00756318"/>
    <w:rsid w:val="00756632"/>
    <w:rsid w:val="00756D5E"/>
    <w:rsid w:val="00756DC9"/>
    <w:rsid w:val="00756FD3"/>
    <w:rsid w:val="0075704D"/>
    <w:rsid w:val="00757080"/>
    <w:rsid w:val="0075766F"/>
    <w:rsid w:val="00760071"/>
    <w:rsid w:val="0076025B"/>
    <w:rsid w:val="007606D0"/>
    <w:rsid w:val="00760C55"/>
    <w:rsid w:val="00760D85"/>
    <w:rsid w:val="00761368"/>
    <w:rsid w:val="007615B9"/>
    <w:rsid w:val="007621CF"/>
    <w:rsid w:val="0076327D"/>
    <w:rsid w:val="00764481"/>
    <w:rsid w:val="007644C3"/>
    <w:rsid w:val="00764B0F"/>
    <w:rsid w:val="00764D43"/>
    <w:rsid w:val="00765022"/>
    <w:rsid w:val="0076530E"/>
    <w:rsid w:val="00765720"/>
    <w:rsid w:val="0076583D"/>
    <w:rsid w:val="007658C6"/>
    <w:rsid w:val="0076615D"/>
    <w:rsid w:val="007661EA"/>
    <w:rsid w:val="00766D62"/>
    <w:rsid w:val="00766E91"/>
    <w:rsid w:val="00766EEC"/>
    <w:rsid w:val="007671A0"/>
    <w:rsid w:val="00767513"/>
    <w:rsid w:val="00767C2F"/>
    <w:rsid w:val="00767CAD"/>
    <w:rsid w:val="007706DD"/>
    <w:rsid w:val="007707A9"/>
    <w:rsid w:val="00770CC0"/>
    <w:rsid w:val="00773473"/>
    <w:rsid w:val="00773C0F"/>
    <w:rsid w:val="00774AEA"/>
    <w:rsid w:val="00775D68"/>
    <w:rsid w:val="00776234"/>
    <w:rsid w:val="00776296"/>
    <w:rsid w:val="007765A3"/>
    <w:rsid w:val="007769B1"/>
    <w:rsid w:val="00776C13"/>
    <w:rsid w:val="007777B2"/>
    <w:rsid w:val="0078090F"/>
    <w:rsid w:val="00780D34"/>
    <w:rsid w:val="00780D7F"/>
    <w:rsid w:val="0078123A"/>
    <w:rsid w:val="00781546"/>
    <w:rsid w:val="0078179C"/>
    <w:rsid w:val="00781985"/>
    <w:rsid w:val="00782161"/>
    <w:rsid w:val="00783236"/>
    <w:rsid w:val="007835FA"/>
    <w:rsid w:val="0078409A"/>
    <w:rsid w:val="00784645"/>
    <w:rsid w:val="00784F46"/>
    <w:rsid w:val="007859A6"/>
    <w:rsid w:val="00785B0B"/>
    <w:rsid w:val="00785CC7"/>
    <w:rsid w:val="00785CCF"/>
    <w:rsid w:val="00786169"/>
    <w:rsid w:val="0078706B"/>
    <w:rsid w:val="00787837"/>
    <w:rsid w:val="0078791E"/>
    <w:rsid w:val="00787CCE"/>
    <w:rsid w:val="00790FC4"/>
    <w:rsid w:val="007916E7"/>
    <w:rsid w:val="007929C8"/>
    <w:rsid w:val="00792B36"/>
    <w:rsid w:val="0079303A"/>
    <w:rsid w:val="007930CE"/>
    <w:rsid w:val="00794A76"/>
    <w:rsid w:val="00794D4C"/>
    <w:rsid w:val="00794D9F"/>
    <w:rsid w:val="007958F5"/>
    <w:rsid w:val="00795A0E"/>
    <w:rsid w:val="00795B6C"/>
    <w:rsid w:val="00796665"/>
    <w:rsid w:val="0079746E"/>
    <w:rsid w:val="00797500"/>
    <w:rsid w:val="007A02D7"/>
    <w:rsid w:val="007A1177"/>
    <w:rsid w:val="007A1813"/>
    <w:rsid w:val="007A2643"/>
    <w:rsid w:val="007A28C7"/>
    <w:rsid w:val="007A2A83"/>
    <w:rsid w:val="007A3E9C"/>
    <w:rsid w:val="007A5DB4"/>
    <w:rsid w:val="007A5DBF"/>
    <w:rsid w:val="007A5DEA"/>
    <w:rsid w:val="007A618F"/>
    <w:rsid w:val="007A61D6"/>
    <w:rsid w:val="007A7D10"/>
    <w:rsid w:val="007B0A77"/>
    <w:rsid w:val="007B1553"/>
    <w:rsid w:val="007B1B7D"/>
    <w:rsid w:val="007B2B6B"/>
    <w:rsid w:val="007B3589"/>
    <w:rsid w:val="007B39E9"/>
    <w:rsid w:val="007B3B58"/>
    <w:rsid w:val="007B3C2C"/>
    <w:rsid w:val="007B460C"/>
    <w:rsid w:val="007B4813"/>
    <w:rsid w:val="007B5629"/>
    <w:rsid w:val="007B6970"/>
    <w:rsid w:val="007B6F13"/>
    <w:rsid w:val="007C07E6"/>
    <w:rsid w:val="007C09EB"/>
    <w:rsid w:val="007C1542"/>
    <w:rsid w:val="007C1626"/>
    <w:rsid w:val="007C2AD7"/>
    <w:rsid w:val="007C2B29"/>
    <w:rsid w:val="007C2F58"/>
    <w:rsid w:val="007C3091"/>
    <w:rsid w:val="007C35AE"/>
    <w:rsid w:val="007C38A2"/>
    <w:rsid w:val="007C3A87"/>
    <w:rsid w:val="007C3D17"/>
    <w:rsid w:val="007C59BF"/>
    <w:rsid w:val="007C6054"/>
    <w:rsid w:val="007C7AEC"/>
    <w:rsid w:val="007C7E25"/>
    <w:rsid w:val="007D06EB"/>
    <w:rsid w:val="007D0AB0"/>
    <w:rsid w:val="007D0E9B"/>
    <w:rsid w:val="007D2A5B"/>
    <w:rsid w:val="007D2CA8"/>
    <w:rsid w:val="007D3154"/>
    <w:rsid w:val="007D3834"/>
    <w:rsid w:val="007D3878"/>
    <w:rsid w:val="007D396D"/>
    <w:rsid w:val="007D3D0C"/>
    <w:rsid w:val="007D50FB"/>
    <w:rsid w:val="007D753D"/>
    <w:rsid w:val="007E01AF"/>
    <w:rsid w:val="007E0617"/>
    <w:rsid w:val="007E0A5B"/>
    <w:rsid w:val="007E0B49"/>
    <w:rsid w:val="007E1149"/>
    <w:rsid w:val="007E1167"/>
    <w:rsid w:val="007E1C88"/>
    <w:rsid w:val="007E1CF1"/>
    <w:rsid w:val="007E221B"/>
    <w:rsid w:val="007E28A2"/>
    <w:rsid w:val="007E2E45"/>
    <w:rsid w:val="007E3E30"/>
    <w:rsid w:val="007E450F"/>
    <w:rsid w:val="007E458F"/>
    <w:rsid w:val="007E4B8D"/>
    <w:rsid w:val="007E5277"/>
    <w:rsid w:val="007E52B1"/>
    <w:rsid w:val="007E5564"/>
    <w:rsid w:val="007E55B4"/>
    <w:rsid w:val="007E56CD"/>
    <w:rsid w:val="007E5C0B"/>
    <w:rsid w:val="007E6306"/>
    <w:rsid w:val="007E68CA"/>
    <w:rsid w:val="007E72FF"/>
    <w:rsid w:val="007E7EBF"/>
    <w:rsid w:val="007F044A"/>
    <w:rsid w:val="007F1D74"/>
    <w:rsid w:val="007F24C3"/>
    <w:rsid w:val="007F332A"/>
    <w:rsid w:val="007F4530"/>
    <w:rsid w:val="007F5083"/>
    <w:rsid w:val="007F51A9"/>
    <w:rsid w:val="007F5332"/>
    <w:rsid w:val="007F5C8D"/>
    <w:rsid w:val="007F5E4D"/>
    <w:rsid w:val="007F6317"/>
    <w:rsid w:val="007F6922"/>
    <w:rsid w:val="007F6FF9"/>
    <w:rsid w:val="007F751F"/>
    <w:rsid w:val="008008D9"/>
    <w:rsid w:val="008011A6"/>
    <w:rsid w:val="00801398"/>
    <w:rsid w:val="00802009"/>
    <w:rsid w:val="00804317"/>
    <w:rsid w:val="00805B58"/>
    <w:rsid w:val="00805FCE"/>
    <w:rsid w:val="00806916"/>
    <w:rsid w:val="00806FA1"/>
    <w:rsid w:val="00807A1B"/>
    <w:rsid w:val="008108E7"/>
    <w:rsid w:val="00810BFB"/>
    <w:rsid w:val="0081161C"/>
    <w:rsid w:val="0081199A"/>
    <w:rsid w:val="00812DC9"/>
    <w:rsid w:val="0081344E"/>
    <w:rsid w:val="00813862"/>
    <w:rsid w:val="008139FA"/>
    <w:rsid w:val="00813D80"/>
    <w:rsid w:val="008152C2"/>
    <w:rsid w:val="008169B3"/>
    <w:rsid w:val="00820106"/>
    <w:rsid w:val="00820C50"/>
    <w:rsid w:val="0082178D"/>
    <w:rsid w:val="00822526"/>
    <w:rsid w:val="00822BC6"/>
    <w:rsid w:val="008232EF"/>
    <w:rsid w:val="00823782"/>
    <w:rsid w:val="0082384A"/>
    <w:rsid w:val="00823CB3"/>
    <w:rsid w:val="008250AA"/>
    <w:rsid w:val="0082527E"/>
    <w:rsid w:val="008253DA"/>
    <w:rsid w:val="008272E8"/>
    <w:rsid w:val="008273F3"/>
    <w:rsid w:val="00827AA8"/>
    <w:rsid w:val="00827BCE"/>
    <w:rsid w:val="00830283"/>
    <w:rsid w:val="00830794"/>
    <w:rsid w:val="00830E1E"/>
    <w:rsid w:val="008314B8"/>
    <w:rsid w:val="008317ED"/>
    <w:rsid w:val="0083183B"/>
    <w:rsid w:val="008322F4"/>
    <w:rsid w:val="00832B43"/>
    <w:rsid w:val="00832C01"/>
    <w:rsid w:val="00833D0B"/>
    <w:rsid w:val="008352C9"/>
    <w:rsid w:val="0083548B"/>
    <w:rsid w:val="00836B14"/>
    <w:rsid w:val="00836CBB"/>
    <w:rsid w:val="008377D1"/>
    <w:rsid w:val="00840690"/>
    <w:rsid w:val="00840A71"/>
    <w:rsid w:val="00841669"/>
    <w:rsid w:val="00841775"/>
    <w:rsid w:val="00841A04"/>
    <w:rsid w:val="008421EB"/>
    <w:rsid w:val="00842639"/>
    <w:rsid w:val="00842E4C"/>
    <w:rsid w:val="00843427"/>
    <w:rsid w:val="008435C7"/>
    <w:rsid w:val="00844021"/>
    <w:rsid w:val="008440B1"/>
    <w:rsid w:val="00844AC0"/>
    <w:rsid w:val="008450F3"/>
    <w:rsid w:val="008452D7"/>
    <w:rsid w:val="00845927"/>
    <w:rsid w:val="00845C90"/>
    <w:rsid w:val="00846FCC"/>
    <w:rsid w:val="0084722A"/>
    <w:rsid w:val="00847C9C"/>
    <w:rsid w:val="008510E0"/>
    <w:rsid w:val="00851614"/>
    <w:rsid w:val="00851C26"/>
    <w:rsid w:val="00852297"/>
    <w:rsid w:val="008529D6"/>
    <w:rsid w:val="00852C8B"/>
    <w:rsid w:val="00853207"/>
    <w:rsid w:val="00853958"/>
    <w:rsid w:val="00853D78"/>
    <w:rsid w:val="008545A6"/>
    <w:rsid w:val="00855263"/>
    <w:rsid w:val="00855591"/>
    <w:rsid w:val="00855D67"/>
    <w:rsid w:val="00855F18"/>
    <w:rsid w:val="008568CA"/>
    <w:rsid w:val="00856CE1"/>
    <w:rsid w:val="0086010D"/>
    <w:rsid w:val="00861528"/>
    <w:rsid w:val="00861BD7"/>
    <w:rsid w:val="00862A27"/>
    <w:rsid w:val="00863114"/>
    <w:rsid w:val="008635A3"/>
    <w:rsid w:val="008637CF"/>
    <w:rsid w:val="0086455D"/>
    <w:rsid w:val="00866FF2"/>
    <w:rsid w:val="008678C5"/>
    <w:rsid w:val="00867BCD"/>
    <w:rsid w:val="0087143A"/>
    <w:rsid w:val="008716C0"/>
    <w:rsid w:val="00871CA4"/>
    <w:rsid w:val="00871DD8"/>
    <w:rsid w:val="00871FE5"/>
    <w:rsid w:val="0087234A"/>
    <w:rsid w:val="00872830"/>
    <w:rsid w:val="00872DC6"/>
    <w:rsid w:val="00872EEB"/>
    <w:rsid w:val="0087328C"/>
    <w:rsid w:val="008736C6"/>
    <w:rsid w:val="008738AA"/>
    <w:rsid w:val="008745B3"/>
    <w:rsid w:val="008747FE"/>
    <w:rsid w:val="00874BE1"/>
    <w:rsid w:val="00874EDC"/>
    <w:rsid w:val="008754E1"/>
    <w:rsid w:val="00875AAC"/>
    <w:rsid w:val="00875BB7"/>
    <w:rsid w:val="00875DC0"/>
    <w:rsid w:val="00875E1E"/>
    <w:rsid w:val="00876E9B"/>
    <w:rsid w:val="008814FE"/>
    <w:rsid w:val="00882F75"/>
    <w:rsid w:val="00883A73"/>
    <w:rsid w:val="0088427B"/>
    <w:rsid w:val="00884872"/>
    <w:rsid w:val="00885735"/>
    <w:rsid w:val="00885A85"/>
    <w:rsid w:val="00885DD0"/>
    <w:rsid w:val="00886103"/>
    <w:rsid w:val="00887205"/>
    <w:rsid w:val="0088771B"/>
    <w:rsid w:val="008877A0"/>
    <w:rsid w:val="00887BDC"/>
    <w:rsid w:val="0089041C"/>
    <w:rsid w:val="0089042F"/>
    <w:rsid w:val="00890FB2"/>
    <w:rsid w:val="00891165"/>
    <w:rsid w:val="008920F5"/>
    <w:rsid w:val="0089215F"/>
    <w:rsid w:val="008927E4"/>
    <w:rsid w:val="00892CD9"/>
    <w:rsid w:val="00894071"/>
    <w:rsid w:val="0089413D"/>
    <w:rsid w:val="008941E4"/>
    <w:rsid w:val="00894694"/>
    <w:rsid w:val="0089527D"/>
    <w:rsid w:val="0089557D"/>
    <w:rsid w:val="00895D35"/>
    <w:rsid w:val="008960C8"/>
    <w:rsid w:val="008970FD"/>
    <w:rsid w:val="00897A94"/>
    <w:rsid w:val="008A00CB"/>
    <w:rsid w:val="008A0502"/>
    <w:rsid w:val="008A05F1"/>
    <w:rsid w:val="008A08DE"/>
    <w:rsid w:val="008A10BE"/>
    <w:rsid w:val="008A1163"/>
    <w:rsid w:val="008A145E"/>
    <w:rsid w:val="008A16B1"/>
    <w:rsid w:val="008A18CA"/>
    <w:rsid w:val="008A1A4A"/>
    <w:rsid w:val="008A1B0D"/>
    <w:rsid w:val="008A1C74"/>
    <w:rsid w:val="008A1F74"/>
    <w:rsid w:val="008A2A3E"/>
    <w:rsid w:val="008A2B30"/>
    <w:rsid w:val="008A3A6E"/>
    <w:rsid w:val="008A3F1F"/>
    <w:rsid w:val="008A4095"/>
    <w:rsid w:val="008A4541"/>
    <w:rsid w:val="008A4545"/>
    <w:rsid w:val="008A4633"/>
    <w:rsid w:val="008A4D53"/>
    <w:rsid w:val="008A4DA6"/>
    <w:rsid w:val="008A4FF6"/>
    <w:rsid w:val="008A5613"/>
    <w:rsid w:val="008A59FA"/>
    <w:rsid w:val="008A5C1A"/>
    <w:rsid w:val="008A6115"/>
    <w:rsid w:val="008A6618"/>
    <w:rsid w:val="008A6C8A"/>
    <w:rsid w:val="008A71F3"/>
    <w:rsid w:val="008A7218"/>
    <w:rsid w:val="008A742F"/>
    <w:rsid w:val="008A7E67"/>
    <w:rsid w:val="008B03CC"/>
    <w:rsid w:val="008B0995"/>
    <w:rsid w:val="008B1728"/>
    <w:rsid w:val="008B1AAC"/>
    <w:rsid w:val="008B247A"/>
    <w:rsid w:val="008B2880"/>
    <w:rsid w:val="008B3CE4"/>
    <w:rsid w:val="008B45ED"/>
    <w:rsid w:val="008B46DE"/>
    <w:rsid w:val="008B5720"/>
    <w:rsid w:val="008B63B4"/>
    <w:rsid w:val="008B6473"/>
    <w:rsid w:val="008B7201"/>
    <w:rsid w:val="008B7C4D"/>
    <w:rsid w:val="008C0051"/>
    <w:rsid w:val="008C01E7"/>
    <w:rsid w:val="008C0C7E"/>
    <w:rsid w:val="008C1A21"/>
    <w:rsid w:val="008C2079"/>
    <w:rsid w:val="008C2B7A"/>
    <w:rsid w:val="008C2DAD"/>
    <w:rsid w:val="008C314E"/>
    <w:rsid w:val="008C31E8"/>
    <w:rsid w:val="008C38D1"/>
    <w:rsid w:val="008C3A07"/>
    <w:rsid w:val="008C3D6A"/>
    <w:rsid w:val="008C4263"/>
    <w:rsid w:val="008C42C4"/>
    <w:rsid w:val="008C469C"/>
    <w:rsid w:val="008C517A"/>
    <w:rsid w:val="008C5BE6"/>
    <w:rsid w:val="008C6127"/>
    <w:rsid w:val="008C64C6"/>
    <w:rsid w:val="008C68A8"/>
    <w:rsid w:val="008C6F20"/>
    <w:rsid w:val="008D0E79"/>
    <w:rsid w:val="008D215A"/>
    <w:rsid w:val="008D2657"/>
    <w:rsid w:val="008D3EB0"/>
    <w:rsid w:val="008D41B1"/>
    <w:rsid w:val="008D4260"/>
    <w:rsid w:val="008D4A98"/>
    <w:rsid w:val="008D4D4E"/>
    <w:rsid w:val="008D6678"/>
    <w:rsid w:val="008D6755"/>
    <w:rsid w:val="008D6C18"/>
    <w:rsid w:val="008D7304"/>
    <w:rsid w:val="008E0213"/>
    <w:rsid w:val="008E04C9"/>
    <w:rsid w:val="008E0DD0"/>
    <w:rsid w:val="008E19C3"/>
    <w:rsid w:val="008E307B"/>
    <w:rsid w:val="008E367E"/>
    <w:rsid w:val="008E37AA"/>
    <w:rsid w:val="008E4628"/>
    <w:rsid w:val="008E4AC9"/>
    <w:rsid w:val="008E501D"/>
    <w:rsid w:val="008E514F"/>
    <w:rsid w:val="008E54BD"/>
    <w:rsid w:val="008E5886"/>
    <w:rsid w:val="008E5EA3"/>
    <w:rsid w:val="008E6400"/>
    <w:rsid w:val="008E6A76"/>
    <w:rsid w:val="008E6B12"/>
    <w:rsid w:val="008E6ED4"/>
    <w:rsid w:val="008E7063"/>
    <w:rsid w:val="008F0910"/>
    <w:rsid w:val="008F0AD0"/>
    <w:rsid w:val="008F12E7"/>
    <w:rsid w:val="008F16A2"/>
    <w:rsid w:val="008F1D23"/>
    <w:rsid w:val="008F22E9"/>
    <w:rsid w:val="008F2B1F"/>
    <w:rsid w:val="008F2EE1"/>
    <w:rsid w:val="008F3F84"/>
    <w:rsid w:val="008F43FD"/>
    <w:rsid w:val="008F45FA"/>
    <w:rsid w:val="008F636A"/>
    <w:rsid w:val="008F679A"/>
    <w:rsid w:val="008F6F9C"/>
    <w:rsid w:val="008F738D"/>
    <w:rsid w:val="008F75D9"/>
    <w:rsid w:val="008F77C7"/>
    <w:rsid w:val="00900300"/>
    <w:rsid w:val="009017E3"/>
    <w:rsid w:val="00902A26"/>
    <w:rsid w:val="00903305"/>
    <w:rsid w:val="009037B4"/>
    <w:rsid w:val="00903B33"/>
    <w:rsid w:val="009045D5"/>
    <w:rsid w:val="009052B4"/>
    <w:rsid w:val="00905C5B"/>
    <w:rsid w:val="00905EA4"/>
    <w:rsid w:val="0090605D"/>
    <w:rsid w:val="009060AC"/>
    <w:rsid w:val="009062B4"/>
    <w:rsid w:val="0090636C"/>
    <w:rsid w:val="009063D1"/>
    <w:rsid w:val="00906B8E"/>
    <w:rsid w:val="009070F7"/>
    <w:rsid w:val="00907674"/>
    <w:rsid w:val="0090788F"/>
    <w:rsid w:val="00907BCC"/>
    <w:rsid w:val="00907EE4"/>
    <w:rsid w:val="0091114E"/>
    <w:rsid w:val="00911273"/>
    <w:rsid w:val="009116FC"/>
    <w:rsid w:val="00911725"/>
    <w:rsid w:val="00911A3E"/>
    <w:rsid w:val="00911C64"/>
    <w:rsid w:val="009120E3"/>
    <w:rsid w:val="00912DE4"/>
    <w:rsid w:val="00913566"/>
    <w:rsid w:val="00913B6A"/>
    <w:rsid w:val="0091651F"/>
    <w:rsid w:val="00917A0F"/>
    <w:rsid w:val="00920593"/>
    <w:rsid w:val="00921094"/>
    <w:rsid w:val="00921A32"/>
    <w:rsid w:val="00921AA7"/>
    <w:rsid w:val="0092206E"/>
    <w:rsid w:val="009225FF"/>
    <w:rsid w:val="00922CDE"/>
    <w:rsid w:val="00923A33"/>
    <w:rsid w:val="0092420E"/>
    <w:rsid w:val="00924C72"/>
    <w:rsid w:val="00925D60"/>
    <w:rsid w:val="0092616E"/>
    <w:rsid w:val="009271E7"/>
    <w:rsid w:val="00927729"/>
    <w:rsid w:val="009308DF"/>
    <w:rsid w:val="00930DB5"/>
    <w:rsid w:val="00932B78"/>
    <w:rsid w:val="009335E2"/>
    <w:rsid w:val="00933A5F"/>
    <w:rsid w:val="00933CBC"/>
    <w:rsid w:val="00934683"/>
    <w:rsid w:val="00935AE5"/>
    <w:rsid w:val="00936544"/>
    <w:rsid w:val="009367A4"/>
    <w:rsid w:val="00936B34"/>
    <w:rsid w:val="00936FD2"/>
    <w:rsid w:val="00937711"/>
    <w:rsid w:val="00937782"/>
    <w:rsid w:val="009379C6"/>
    <w:rsid w:val="0094086F"/>
    <w:rsid w:val="00940E11"/>
    <w:rsid w:val="0094142D"/>
    <w:rsid w:val="0094143B"/>
    <w:rsid w:val="009414DC"/>
    <w:rsid w:val="0094151C"/>
    <w:rsid w:val="009426F9"/>
    <w:rsid w:val="00942CDD"/>
    <w:rsid w:val="00943C7D"/>
    <w:rsid w:val="00943D94"/>
    <w:rsid w:val="00943E0D"/>
    <w:rsid w:val="009453A5"/>
    <w:rsid w:val="00945BE6"/>
    <w:rsid w:val="00945D36"/>
    <w:rsid w:val="00946703"/>
    <w:rsid w:val="00946E01"/>
    <w:rsid w:val="00947BBD"/>
    <w:rsid w:val="00951145"/>
    <w:rsid w:val="00952100"/>
    <w:rsid w:val="009525D0"/>
    <w:rsid w:val="009529FE"/>
    <w:rsid w:val="00952BF3"/>
    <w:rsid w:val="00952C71"/>
    <w:rsid w:val="00953E7C"/>
    <w:rsid w:val="00954FA6"/>
    <w:rsid w:val="00956B0B"/>
    <w:rsid w:val="00956BD9"/>
    <w:rsid w:val="00956C28"/>
    <w:rsid w:val="00957898"/>
    <w:rsid w:val="00960C00"/>
    <w:rsid w:val="00960E4B"/>
    <w:rsid w:val="0096103B"/>
    <w:rsid w:val="0096261D"/>
    <w:rsid w:val="00962962"/>
    <w:rsid w:val="009633FE"/>
    <w:rsid w:val="0096341B"/>
    <w:rsid w:val="00963AA8"/>
    <w:rsid w:val="009642E7"/>
    <w:rsid w:val="0096474B"/>
    <w:rsid w:val="00964AC7"/>
    <w:rsid w:val="00966162"/>
    <w:rsid w:val="009665C3"/>
    <w:rsid w:val="009668A8"/>
    <w:rsid w:val="009672E3"/>
    <w:rsid w:val="00967408"/>
    <w:rsid w:val="00967BF3"/>
    <w:rsid w:val="00967DCC"/>
    <w:rsid w:val="00970F8D"/>
    <w:rsid w:val="00971226"/>
    <w:rsid w:val="00971868"/>
    <w:rsid w:val="0097186D"/>
    <w:rsid w:val="00971FCB"/>
    <w:rsid w:val="0097208F"/>
    <w:rsid w:val="009726A4"/>
    <w:rsid w:val="009732E8"/>
    <w:rsid w:val="00973672"/>
    <w:rsid w:val="00973A4B"/>
    <w:rsid w:val="00974860"/>
    <w:rsid w:val="00975AB9"/>
    <w:rsid w:val="0097620F"/>
    <w:rsid w:val="009767A5"/>
    <w:rsid w:val="009779A9"/>
    <w:rsid w:val="00977F8B"/>
    <w:rsid w:val="00980052"/>
    <w:rsid w:val="009801B6"/>
    <w:rsid w:val="00980540"/>
    <w:rsid w:val="00980719"/>
    <w:rsid w:val="009812E1"/>
    <w:rsid w:val="009847AD"/>
    <w:rsid w:val="00984CFC"/>
    <w:rsid w:val="00985010"/>
    <w:rsid w:val="00985909"/>
    <w:rsid w:val="00985BA8"/>
    <w:rsid w:val="00985C81"/>
    <w:rsid w:val="00985D1F"/>
    <w:rsid w:val="00986C44"/>
    <w:rsid w:val="00986F6A"/>
    <w:rsid w:val="00987D39"/>
    <w:rsid w:val="00990DFC"/>
    <w:rsid w:val="00991289"/>
    <w:rsid w:val="009912C4"/>
    <w:rsid w:val="0099223B"/>
    <w:rsid w:val="00992AAA"/>
    <w:rsid w:val="0099385B"/>
    <w:rsid w:val="00993CC6"/>
    <w:rsid w:val="00993FDE"/>
    <w:rsid w:val="00994314"/>
    <w:rsid w:val="00994817"/>
    <w:rsid w:val="00995639"/>
    <w:rsid w:val="00995956"/>
    <w:rsid w:val="00996048"/>
    <w:rsid w:val="0099636C"/>
    <w:rsid w:val="00996D8D"/>
    <w:rsid w:val="009974C9"/>
    <w:rsid w:val="009975EA"/>
    <w:rsid w:val="009A01EE"/>
    <w:rsid w:val="009A075D"/>
    <w:rsid w:val="009A1124"/>
    <w:rsid w:val="009A1ACC"/>
    <w:rsid w:val="009A1CAE"/>
    <w:rsid w:val="009A2061"/>
    <w:rsid w:val="009A2365"/>
    <w:rsid w:val="009A2E1E"/>
    <w:rsid w:val="009A2E22"/>
    <w:rsid w:val="009A3BA4"/>
    <w:rsid w:val="009A3D60"/>
    <w:rsid w:val="009A5237"/>
    <w:rsid w:val="009A52E0"/>
    <w:rsid w:val="009A5D68"/>
    <w:rsid w:val="009A621D"/>
    <w:rsid w:val="009A64C4"/>
    <w:rsid w:val="009A6C28"/>
    <w:rsid w:val="009A7728"/>
    <w:rsid w:val="009B0423"/>
    <w:rsid w:val="009B09F3"/>
    <w:rsid w:val="009B0E9E"/>
    <w:rsid w:val="009B13CB"/>
    <w:rsid w:val="009B23B5"/>
    <w:rsid w:val="009B369E"/>
    <w:rsid w:val="009B36F6"/>
    <w:rsid w:val="009B42B8"/>
    <w:rsid w:val="009B436B"/>
    <w:rsid w:val="009B4BC4"/>
    <w:rsid w:val="009B63AD"/>
    <w:rsid w:val="009B723B"/>
    <w:rsid w:val="009C0675"/>
    <w:rsid w:val="009C0739"/>
    <w:rsid w:val="009C0D3A"/>
    <w:rsid w:val="009C165C"/>
    <w:rsid w:val="009C198C"/>
    <w:rsid w:val="009C1C3D"/>
    <w:rsid w:val="009C24C8"/>
    <w:rsid w:val="009C2D07"/>
    <w:rsid w:val="009C2F0F"/>
    <w:rsid w:val="009C3043"/>
    <w:rsid w:val="009C31CE"/>
    <w:rsid w:val="009C4165"/>
    <w:rsid w:val="009C6573"/>
    <w:rsid w:val="009C6AB7"/>
    <w:rsid w:val="009C72E5"/>
    <w:rsid w:val="009C7742"/>
    <w:rsid w:val="009C77B5"/>
    <w:rsid w:val="009C7F16"/>
    <w:rsid w:val="009D02B2"/>
    <w:rsid w:val="009D0D8B"/>
    <w:rsid w:val="009D0E41"/>
    <w:rsid w:val="009D13E6"/>
    <w:rsid w:val="009D26FD"/>
    <w:rsid w:val="009D2BB3"/>
    <w:rsid w:val="009D2D03"/>
    <w:rsid w:val="009D2D49"/>
    <w:rsid w:val="009D3DFD"/>
    <w:rsid w:val="009D4226"/>
    <w:rsid w:val="009D437D"/>
    <w:rsid w:val="009D4DE4"/>
    <w:rsid w:val="009D51A2"/>
    <w:rsid w:val="009D5814"/>
    <w:rsid w:val="009E0624"/>
    <w:rsid w:val="009E0847"/>
    <w:rsid w:val="009E0DE5"/>
    <w:rsid w:val="009E2E34"/>
    <w:rsid w:val="009E39CA"/>
    <w:rsid w:val="009E42C2"/>
    <w:rsid w:val="009E43D2"/>
    <w:rsid w:val="009E489F"/>
    <w:rsid w:val="009E4FB6"/>
    <w:rsid w:val="009E5191"/>
    <w:rsid w:val="009E5760"/>
    <w:rsid w:val="009E6069"/>
    <w:rsid w:val="009E647B"/>
    <w:rsid w:val="009E736E"/>
    <w:rsid w:val="009F0642"/>
    <w:rsid w:val="009F22C9"/>
    <w:rsid w:val="009F303C"/>
    <w:rsid w:val="009F30B3"/>
    <w:rsid w:val="009F30B8"/>
    <w:rsid w:val="009F43AC"/>
    <w:rsid w:val="009F4E4D"/>
    <w:rsid w:val="009F6F97"/>
    <w:rsid w:val="009F72F1"/>
    <w:rsid w:val="00A00D99"/>
    <w:rsid w:val="00A01B43"/>
    <w:rsid w:val="00A01ED9"/>
    <w:rsid w:val="00A042F4"/>
    <w:rsid w:val="00A05547"/>
    <w:rsid w:val="00A05ACA"/>
    <w:rsid w:val="00A064BE"/>
    <w:rsid w:val="00A06594"/>
    <w:rsid w:val="00A06972"/>
    <w:rsid w:val="00A076A9"/>
    <w:rsid w:val="00A10397"/>
    <w:rsid w:val="00A10C00"/>
    <w:rsid w:val="00A10F5E"/>
    <w:rsid w:val="00A11331"/>
    <w:rsid w:val="00A118B8"/>
    <w:rsid w:val="00A11EA9"/>
    <w:rsid w:val="00A124E6"/>
    <w:rsid w:val="00A12FB5"/>
    <w:rsid w:val="00A13677"/>
    <w:rsid w:val="00A14109"/>
    <w:rsid w:val="00A14578"/>
    <w:rsid w:val="00A14EEB"/>
    <w:rsid w:val="00A166B0"/>
    <w:rsid w:val="00A17059"/>
    <w:rsid w:val="00A174C4"/>
    <w:rsid w:val="00A17CDC"/>
    <w:rsid w:val="00A202EA"/>
    <w:rsid w:val="00A21223"/>
    <w:rsid w:val="00A21AA1"/>
    <w:rsid w:val="00A21D19"/>
    <w:rsid w:val="00A22322"/>
    <w:rsid w:val="00A2270C"/>
    <w:rsid w:val="00A22E86"/>
    <w:rsid w:val="00A22EBE"/>
    <w:rsid w:val="00A23B81"/>
    <w:rsid w:val="00A24195"/>
    <w:rsid w:val="00A2479E"/>
    <w:rsid w:val="00A24822"/>
    <w:rsid w:val="00A2519E"/>
    <w:rsid w:val="00A25408"/>
    <w:rsid w:val="00A25F20"/>
    <w:rsid w:val="00A2616A"/>
    <w:rsid w:val="00A26964"/>
    <w:rsid w:val="00A26A0D"/>
    <w:rsid w:val="00A27193"/>
    <w:rsid w:val="00A2724B"/>
    <w:rsid w:val="00A278C1"/>
    <w:rsid w:val="00A27948"/>
    <w:rsid w:val="00A27EB4"/>
    <w:rsid w:val="00A307FD"/>
    <w:rsid w:val="00A3119C"/>
    <w:rsid w:val="00A3139E"/>
    <w:rsid w:val="00A3159D"/>
    <w:rsid w:val="00A31706"/>
    <w:rsid w:val="00A32670"/>
    <w:rsid w:val="00A326A3"/>
    <w:rsid w:val="00A33D71"/>
    <w:rsid w:val="00A34165"/>
    <w:rsid w:val="00A347B2"/>
    <w:rsid w:val="00A348F1"/>
    <w:rsid w:val="00A34915"/>
    <w:rsid w:val="00A34E0C"/>
    <w:rsid w:val="00A35148"/>
    <w:rsid w:val="00A352EF"/>
    <w:rsid w:val="00A35F89"/>
    <w:rsid w:val="00A3678A"/>
    <w:rsid w:val="00A36CDC"/>
    <w:rsid w:val="00A37ADE"/>
    <w:rsid w:val="00A4000B"/>
    <w:rsid w:val="00A405B1"/>
    <w:rsid w:val="00A41192"/>
    <w:rsid w:val="00A4119E"/>
    <w:rsid w:val="00A411AB"/>
    <w:rsid w:val="00A41A0C"/>
    <w:rsid w:val="00A43042"/>
    <w:rsid w:val="00A434A7"/>
    <w:rsid w:val="00A439F1"/>
    <w:rsid w:val="00A43C73"/>
    <w:rsid w:val="00A43F96"/>
    <w:rsid w:val="00A44393"/>
    <w:rsid w:val="00A46223"/>
    <w:rsid w:val="00A470E9"/>
    <w:rsid w:val="00A471DB"/>
    <w:rsid w:val="00A47530"/>
    <w:rsid w:val="00A477D5"/>
    <w:rsid w:val="00A50BDE"/>
    <w:rsid w:val="00A50CD5"/>
    <w:rsid w:val="00A50EB2"/>
    <w:rsid w:val="00A50FFA"/>
    <w:rsid w:val="00A51E2C"/>
    <w:rsid w:val="00A51E5D"/>
    <w:rsid w:val="00A51F12"/>
    <w:rsid w:val="00A527F5"/>
    <w:rsid w:val="00A54652"/>
    <w:rsid w:val="00A55CA7"/>
    <w:rsid w:val="00A56E36"/>
    <w:rsid w:val="00A572BC"/>
    <w:rsid w:val="00A57A6D"/>
    <w:rsid w:val="00A57B07"/>
    <w:rsid w:val="00A57E3B"/>
    <w:rsid w:val="00A57EDE"/>
    <w:rsid w:val="00A600CB"/>
    <w:rsid w:val="00A614CD"/>
    <w:rsid w:val="00A622E1"/>
    <w:rsid w:val="00A62BCE"/>
    <w:rsid w:val="00A6386A"/>
    <w:rsid w:val="00A63CB4"/>
    <w:rsid w:val="00A63E4B"/>
    <w:rsid w:val="00A64149"/>
    <w:rsid w:val="00A6494F"/>
    <w:rsid w:val="00A6524E"/>
    <w:rsid w:val="00A65E59"/>
    <w:rsid w:val="00A66265"/>
    <w:rsid w:val="00A6645C"/>
    <w:rsid w:val="00A66527"/>
    <w:rsid w:val="00A66638"/>
    <w:rsid w:val="00A66C47"/>
    <w:rsid w:val="00A67077"/>
    <w:rsid w:val="00A67389"/>
    <w:rsid w:val="00A67531"/>
    <w:rsid w:val="00A67627"/>
    <w:rsid w:val="00A67E62"/>
    <w:rsid w:val="00A7000A"/>
    <w:rsid w:val="00A70414"/>
    <w:rsid w:val="00A70C42"/>
    <w:rsid w:val="00A7103B"/>
    <w:rsid w:val="00A710E4"/>
    <w:rsid w:val="00A71567"/>
    <w:rsid w:val="00A72589"/>
    <w:rsid w:val="00A72AF3"/>
    <w:rsid w:val="00A73F48"/>
    <w:rsid w:val="00A745E8"/>
    <w:rsid w:val="00A74688"/>
    <w:rsid w:val="00A74A8F"/>
    <w:rsid w:val="00A75611"/>
    <w:rsid w:val="00A75B6C"/>
    <w:rsid w:val="00A75DCA"/>
    <w:rsid w:val="00A76FF9"/>
    <w:rsid w:val="00A77FEA"/>
    <w:rsid w:val="00A80E99"/>
    <w:rsid w:val="00A814EF"/>
    <w:rsid w:val="00A81789"/>
    <w:rsid w:val="00A81AF9"/>
    <w:rsid w:val="00A81F14"/>
    <w:rsid w:val="00A82976"/>
    <w:rsid w:val="00A82D8B"/>
    <w:rsid w:val="00A82DBA"/>
    <w:rsid w:val="00A83563"/>
    <w:rsid w:val="00A8377E"/>
    <w:rsid w:val="00A83AF2"/>
    <w:rsid w:val="00A84105"/>
    <w:rsid w:val="00A84820"/>
    <w:rsid w:val="00A85472"/>
    <w:rsid w:val="00A85591"/>
    <w:rsid w:val="00A858BB"/>
    <w:rsid w:val="00A864FC"/>
    <w:rsid w:val="00A86CE2"/>
    <w:rsid w:val="00A87394"/>
    <w:rsid w:val="00A9011A"/>
    <w:rsid w:val="00A90736"/>
    <w:rsid w:val="00A90940"/>
    <w:rsid w:val="00A91399"/>
    <w:rsid w:val="00A9164D"/>
    <w:rsid w:val="00A92114"/>
    <w:rsid w:val="00A92225"/>
    <w:rsid w:val="00A924B0"/>
    <w:rsid w:val="00A926E9"/>
    <w:rsid w:val="00A928E4"/>
    <w:rsid w:val="00A92C78"/>
    <w:rsid w:val="00A92FF4"/>
    <w:rsid w:val="00A93955"/>
    <w:rsid w:val="00A9397F"/>
    <w:rsid w:val="00A94321"/>
    <w:rsid w:val="00A94D11"/>
    <w:rsid w:val="00A94D6E"/>
    <w:rsid w:val="00A97536"/>
    <w:rsid w:val="00A977B9"/>
    <w:rsid w:val="00A97C39"/>
    <w:rsid w:val="00A97DDC"/>
    <w:rsid w:val="00AA03E6"/>
    <w:rsid w:val="00AA069E"/>
    <w:rsid w:val="00AA0785"/>
    <w:rsid w:val="00AA0F47"/>
    <w:rsid w:val="00AA160C"/>
    <w:rsid w:val="00AA1B59"/>
    <w:rsid w:val="00AA1DFD"/>
    <w:rsid w:val="00AA3EFF"/>
    <w:rsid w:val="00AA4AA6"/>
    <w:rsid w:val="00AA5090"/>
    <w:rsid w:val="00AA5DAC"/>
    <w:rsid w:val="00AA7698"/>
    <w:rsid w:val="00AB0BDF"/>
    <w:rsid w:val="00AB0CF4"/>
    <w:rsid w:val="00AB124B"/>
    <w:rsid w:val="00AB18CE"/>
    <w:rsid w:val="00AB2C09"/>
    <w:rsid w:val="00AB2D04"/>
    <w:rsid w:val="00AB305C"/>
    <w:rsid w:val="00AB342E"/>
    <w:rsid w:val="00AB3D6C"/>
    <w:rsid w:val="00AB478E"/>
    <w:rsid w:val="00AB48DF"/>
    <w:rsid w:val="00AB4FB8"/>
    <w:rsid w:val="00AB549D"/>
    <w:rsid w:val="00AB5507"/>
    <w:rsid w:val="00AB5C6C"/>
    <w:rsid w:val="00AB6514"/>
    <w:rsid w:val="00AB6940"/>
    <w:rsid w:val="00AB69FA"/>
    <w:rsid w:val="00AB7760"/>
    <w:rsid w:val="00AB7F21"/>
    <w:rsid w:val="00AB7FF6"/>
    <w:rsid w:val="00AC09A9"/>
    <w:rsid w:val="00AC27DF"/>
    <w:rsid w:val="00AC2B40"/>
    <w:rsid w:val="00AC3271"/>
    <w:rsid w:val="00AC3CDC"/>
    <w:rsid w:val="00AC418F"/>
    <w:rsid w:val="00AC4320"/>
    <w:rsid w:val="00AC4BD6"/>
    <w:rsid w:val="00AC6AFA"/>
    <w:rsid w:val="00AC72DE"/>
    <w:rsid w:val="00AC7333"/>
    <w:rsid w:val="00AC79A1"/>
    <w:rsid w:val="00AC7AA1"/>
    <w:rsid w:val="00AC7F78"/>
    <w:rsid w:val="00AD042E"/>
    <w:rsid w:val="00AD0EA6"/>
    <w:rsid w:val="00AD12FD"/>
    <w:rsid w:val="00AD1927"/>
    <w:rsid w:val="00AD1A52"/>
    <w:rsid w:val="00AD2156"/>
    <w:rsid w:val="00AD2175"/>
    <w:rsid w:val="00AD24EB"/>
    <w:rsid w:val="00AD254D"/>
    <w:rsid w:val="00AD557D"/>
    <w:rsid w:val="00AD5842"/>
    <w:rsid w:val="00AD5888"/>
    <w:rsid w:val="00AD5CB4"/>
    <w:rsid w:val="00AD5E70"/>
    <w:rsid w:val="00AD6276"/>
    <w:rsid w:val="00AD6555"/>
    <w:rsid w:val="00AD6581"/>
    <w:rsid w:val="00AD6B21"/>
    <w:rsid w:val="00AD7BEE"/>
    <w:rsid w:val="00AD7CB8"/>
    <w:rsid w:val="00AE0572"/>
    <w:rsid w:val="00AE06BF"/>
    <w:rsid w:val="00AE218D"/>
    <w:rsid w:val="00AE3471"/>
    <w:rsid w:val="00AE44FA"/>
    <w:rsid w:val="00AE48B3"/>
    <w:rsid w:val="00AE4C68"/>
    <w:rsid w:val="00AE4F1F"/>
    <w:rsid w:val="00AE503C"/>
    <w:rsid w:val="00AE55BD"/>
    <w:rsid w:val="00AE6206"/>
    <w:rsid w:val="00AE6732"/>
    <w:rsid w:val="00AE77B2"/>
    <w:rsid w:val="00AE7845"/>
    <w:rsid w:val="00AE7AF4"/>
    <w:rsid w:val="00AE7EDF"/>
    <w:rsid w:val="00AE7F77"/>
    <w:rsid w:val="00AF107F"/>
    <w:rsid w:val="00AF133B"/>
    <w:rsid w:val="00AF36E1"/>
    <w:rsid w:val="00AF3C64"/>
    <w:rsid w:val="00AF41B1"/>
    <w:rsid w:val="00AF4463"/>
    <w:rsid w:val="00AF4A69"/>
    <w:rsid w:val="00AF50F7"/>
    <w:rsid w:val="00AF515F"/>
    <w:rsid w:val="00AF5327"/>
    <w:rsid w:val="00AF54CF"/>
    <w:rsid w:val="00AF5538"/>
    <w:rsid w:val="00AF59F7"/>
    <w:rsid w:val="00AF6F7F"/>
    <w:rsid w:val="00AF741B"/>
    <w:rsid w:val="00AF749A"/>
    <w:rsid w:val="00AF789D"/>
    <w:rsid w:val="00B00268"/>
    <w:rsid w:val="00B01621"/>
    <w:rsid w:val="00B01C72"/>
    <w:rsid w:val="00B02B24"/>
    <w:rsid w:val="00B02B9D"/>
    <w:rsid w:val="00B035AE"/>
    <w:rsid w:val="00B036B1"/>
    <w:rsid w:val="00B03810"/>
    <w:rsid w:val="00B03D79"/>
    <w:rsid w:val="00B0427F"/>
    <w:rsid w:val="00B051BA"/>
    <w:rsid w:val="00B05633"/>
    <w:rsid w:val="00B05813"/>
    <w:rsid w:val="00B05856"/>
    <w:rsid w:val="00B05A96"/>
    <w:rsid w:val="00B1069F"/>
    <w:rsid w:val="00B115BA"/>
    <w:rsid w:val="00B12A6F"/>
    <w:rsid w:val="00B12B4D"/>
    <w:rsid w:val="00B12E23"/>
    <w:rsid w:val="00B131A0"/>
    <w:rsid w:val="00B13F50"/>
    <w:rsid w:val="00B14B30"/>
    <w:rsid w:val="00B178D8"/>
    <w:rsid w:val="00B179E3"/>
    <w:rsid w:val="00B17AD5"/>
    <w:rsid w:val="00B20B20"/>
    <w:rsid w:val="00B20EA1"/>
    <w:rsid w:val="00B21373"/>
    <w:rsid w:val="00B2139C"/>
    <w:rsid w:val="00B2144F"/>
    <w:rsid w:val="00B214B3"/>
    <w:rsid w:val="00B217D2"/>
    <w:rsid w:val="00B22A21"/>
    <w:rsid w:val="00B23EF9"/>
    <w:rsid w:val="00B2515E"/>
    <w:rsid w:val="00B26119"/>
    <w:rsid w:val="00B26389"/>
    <w:rsid w:val="00B266FA"/>
    <w:rsid w:val="00B26A01"/>
    <w:rsid w:val="00B26F93"/>
    <w:rsid w:val="00B276C1"/>
    <w:rsid w:val="00B27759"/>
    <w:rsid w:val="00B30077"/>
    <w:rsid w:val="00B304DB"/>
    <w:rsid w:val="00B30F76"/>
    <w:rsid w:val="00B3148D"/>
    <w:rsid w:val="00B318D9"/>
    <w:rsid w:val="00B332B0"/>
    <w:rsid w:val="00B350D7"/>
    <w:rsid w:val="00B353CC"/>
    <w:rsid w:val="00B359D6"/>
    <w:rsid w:val="00B35A3C"/>
    <w:rsid w:val="00B37164"/>
    <w:rsid w:val="00B3780B"/>
    <w:rsid w:val="00B403B1"/>
    <w:rsid w:val="00B405EF"/>
    <w:rsid w:val="00B409B8"/>
    <w:rsid w:val="00B40CA4"/>
    <w:rsid w:val="00B413D5"/>
    <w:rsid w:val="00B416EA"/>
    <w:rsid w:val="00B41866"/>
    <w:rsid w:val="00B41AD2"/>
    <w:rsid w:val="00B41F2C"/>
    <w:rsid w:val="00B42C7C"/>
    <w:rsid w:val="00B4338E"/>
    <w:rsid w:val="00B4358A"/>
    <w:rsid w:val="00B435BE"/>
    <w:rsid w:val="00B43F1C"/>
    <w:rsid w:val="00B440E0"/>
    <w:rsid w:val="00B45129"/>
    <w:rsid w:val="00B45C0C"/>
    <w:rsid w:val="00B473E3"/>
    <w:rsid w:val="00B47982"/>
    <w:rsid w:val="00B50490"/>
    <w:rsid w:val="00B50693"/>
    <w:rsid w:val="00B50AC5"/>
    <w:rsid w:val="00B51CB9"/>
    <w:rsid w:val="00B520C1"/>
    <w:rsid w:val="00B54406"/>
    <w:rsid w:val="00B54B68"/>
    <w:rsid w:val="00B555DE"/>
    <w:rsid w:val="00B56AA0"/>
    <w:rsid w:val="00B572C0"/>
    <w:rsid w:val="00B57C65"/>
    <w:rsid w:val="00B57D48"/>
    <w:rsid w:val="00B60162"/>
    <w:rsid w:val="00B61F0F"/>
    <w:rsid w:val="00B620D1"/>
    <w:rsid w:val="00B62889"/>
    <w:rsid w:val="00B62BD5"/>
    <w:rsid w:val="00B62CB6"/>
    <w:rsid w:val="00B62DB8"/>
    <w:rsid w:val="00B63241"/>
    <w:rsid w:val="00B633C6"/>
    <w:rsid w:val="00B64842"/>
    <w:rsid w:val="00B65422"/>
    <w:rsid w:val="00B65C30"/>
    <w:rsid w:val="00B6615C"/>
    <w:rsid w:val="00B6621B"/>
    <w:rsid w:val="00B70C0E"/>
    <w:rsid w:val="00B70D82"/>
    <w:rsid w:val="00B71E22"/>
    <w:rsid w:val="00B73D4A"/>
    <w:rsid w:val="00B74137"/>
    <w:rsid w:val="00B74D9B"/>
    <w:rsid w:val="00B7619D"/>
    <w:rsid w:val="00B76290"/>
    <w:rsid w:val="00B7632E"/>
    <w:rsid w:val="00B76BA1"/>
    <w:rsid w:val="00B7745A"/>
    <w:rsid w:val="00B77474"/>
    <w:rsid w:val="00B77BB3"/>
    <w:rsid w:val="00B77D55"/>
    <w:rsid w:val="00B77F33"/>
    <w:rsid w:val="00B801A5"/>
    <w:rsid w:val="00B80569"/>
    <w:rsid w:val="00B82DE9"/>
    <w:rsid w:val="00B83B7D"/>
    <w:rsid w:val="00B83DF3"/>
    <w:rsid w:val="00B83F96"/>
    <w:rsid w:val="00B84205"/>
    <w:rsid w:val="00B84CC9"/>
    <w:rsid w:val="00B84FE9"/>
    <w:rsid w:val="00B8506E"/>
    <w:rsid w:val="00B85076"/>
    <w:rsid w:val="00B8714C"/>
    <w:rsid w:val="00B87277"/>
    <w:rsid w:val="00B90533"/>
    <w:rsid w:val="00B9180F"/>
    <w:rsid w:val="00B91BC8"/>
    <w:rsid w:val="00B922E4"/>
    <w:rsid w:val="00B92D4B"/>
    <w:rsid w:val="00B9458E"/>
    <w:rsid w:val="00B94F24"/>
    <w:rsid w:val="00B94F2E"/>
    <w:rsid w:val="00B957D9"/>
    <w:rsid w:val="00B95C4B"/>
    <w:rsid w:val="00B95DB0"/>
    <w:rsid w:val="00B96F23"/>
    <w:rsid w:val="00B972F8"/>
    <w:rsid w:val="00B97741"/>
    <w:rsid w:val="00B97746"/>
    <w:rsid w:val="00B97D46"/>
    <w:rsid w:val="00BA02A3"/>
    <w:rsid w:val="00BA0E24"/>
    <w:rsid w:val="00BA1480"/>
    <w:rsid w:val="00BA1E91"/>
    <w:rsid w:val="00BA3430"/>
    <w:rsid w:val="00BA3B3A"/>
    <w:rsid w:val="00BA3BFD"/>
    <w:rsid w:val="00BA4201"/>
    <w:rsid w:val="00BA4E1A"/>
    <w:rsid w:val="00BA4E24"/>
    <w:rsid w:val="00BA4FDE"/>
    <w:rsid w:val="00BA5D83"/>
    <w:rsid w:val="00BA6087"/>
    <w:rsid w:val="00BA6101"/>
    <w:rsid w:val="00BA66D9"/>
    <w:rsid w:val="00BA698A"/>
    <w:rsid w:val="00BA69EC"/>
    <w:rsid w:val="00BA69EF"/>
    <w:rsid w:val="00BA6F10"/>
    <w:rsid w:val="00BA7139"/>
    <w:rsid w:val="00BA758A"/>
    <w:rsid w:val="00BA7FBB"/>
    <w:rsid w:val="00BB0523"/>
    <w:rsid w:val="00BB1E90"/>
    <w:rsid w:val="00BB25F8"/>
    <w:rsid w:val="00BB31DA"/>
    <w:rsid w:val="00BB3796"/>
    <w:rsid w:val="00BB3E99"/>
    <w:rsid w:val="00BB4247"/>
    <w:rsid w:val="00BB43D3"/>
    <w:rsid w:val="00BB4EB1"/>
    <w:rsid w:val="00BB6F87"/>
    <w:rsid w:val="00BB7370"/>
    <w:rsid w:val="00BC03A2"/>
    <w:rsid w:val="00BC06DD"/>
    <w:rsid w:val="00BC074D"/>
    <w:rsid w:val="00BC0DEB"/>
    <w:rsid w:val="00BC12AF"/>
    <w:rsid w:val="00BC1B5B"/>
    <w:rsid w:val="00BC1CBA"/>
    <w:rsid w:val="00BC1F9E"/>
    <w:rsid w:val="00BC26ED"/>
    <w:rsid w:val="00BC358A"/>
    <w:rsid w:val="00BC3996"/>
    <w:rsid w:val="00BC3AF7"/>
    <w:rsid w:val="00BC3AF9"/>
    <w:rsid w:val="00BC5B35"/>
    <w:rsid w:val="00BC5B9D"/>
    <w:rsid w:val="00BC6688"/>
    <w:rsid w:val="00BC6C6D"/>
    <w:rsid w:val="00BC74B8"/>
    <w:rsid w:val="00BC7AEC"/>
    <w:rsid w:val="00BC7C60"/>
    <w:rsid w:val="00BD27B8"/>
    <w:rsid w:val="00BD2B39"/>
    <w:rsid w:val="00BD36D3"/>
    <w:rsid w:val="00BD3A1D"/>
    <w:rsid w:val="00BD3DFD"/>
    <w:rsid w:val="00BD4095"/>
    <w:rsid w:val="00BD4AE0"/>
    <w:rsid w:val="00BD4F7A"/>
    <w:rsid w:val="00BD7268"/>
    <w:rsid w:val="00BD72BD"/>
    <w:rsid w:val="00BD79DA"/>
    <w:rsid w:val="00BE019A"/>
    <w:rsid w:val="00BE051A"/>
    <w:rsid w:val="00BE067A"/>
    <w:rsid w:val="00BE0AA8"/>
    <w:rsid w:val="00BE0B63"/>
    <w:rsid w:val="00BE0B88"/>
    <w:rsid w:val="00BE1598"/>
    <w:rsid w:val="00BE1EF3"/>
    <w:rsid w:val="00BE2949"/>
    <w:rsid w:val="00BE39ED"/>
    <w:rsid w:val="00BE3BA0"/>
    <w:rsid w:val="00BE3FB0"/>
    <w:rsid w:val="00BE4164"/>
    <w:rsid w:val="00BE4C4D"/>
    <w:rsid w:val="00BE4C9B"/>
    <w:rsid w:val="00BE4EB5"/>
    <w:rsid w:val="00BE4F0D"/>
    <w:rsid w:val="00BE579C"/>
    <w:rsid w:val="00BE5861"/>
    <w:rsid w:val="00BE5F16"/>
    <w:rsid w:val="00BE6511"/>
    <w:rsid w:val="00BE7BB0"/>
    <w:rsid w:val="00BF0037"/>
    <w:rsid w:val="00BF0771"/>
    <w:rsid w:val="00BF0C90"/>
    <w:rsid w:val="00BF1443"/>
    <w:rsid w:val="00BF1B40"/>
    <w:rsid w:val="00BF1F75"/>
    <w:rsid w:val="00BF23BF"/>
    <w:rsid w:val="00BF29CA"/>
    <w:rsid w:val="00BF39C4"/>
    <w:rsid w:val="00BF4DF5"/>
    <w:rsid w:val="00BF4FE3"/>
    <w:rsid w:val="00BF64B1"/>
    <w:rsid w:val="00BF7858"/>
    <w:rsid w:val="00BF7A89"/>
    <w:rsid w:val="00BF7C20"/>
    <w:rsid w:val="00BF7C3C"/>
    <w:rsid w:val="00C0009E"/>
    <w:rsid w:val="00C00135"/>
    <w:rsid w:val="00C0046D"/>
    <w:rsid w:val="00C00A18"/>
    <w:rsid w:val="00C00AB7"/>
    <w:rsid w:val="00C025B4"/>
    <w:rsid w:val="00C02D6B"/>
    <w:rsid w:val="00C03C3D"/>
    <w:rsid w:val="00C04588"/>
    <w:rsid w:val="00C05A60"/>
    <w:rsid w:val="00C067F2"/>
    <w:rsid w:val="00C06B8E"/>
    <w:rsid w:val="00C07AE2"/>
    <w:rsid w:val="00C107D6"/>
    <w:rsid w:val="00C10EE2"/>
    <w:rsid w:val="00C111DE"/>
    <w:rsid w:val="00C11D2B"/>
    <w:rsid w:val="00C129EA"/>
    <w:rsid w:val="00C12B1E"/>
    <w:rsid w:val="00C13650"/>
    <w:rsid w:val="00C13EF1"/>
    <w:rsid w:val="00C14721"/>
    <w:rsid w:val="00C14BF3"/>
    <w:rsid w:val="00C1560B"/>
    <w:rsid w:val="00C1796B"/>
    <w:rsid w:val="00C17997"/>
    <w:rsid w:val="00C2004F"/>
    <w:rsid w:val="00C2050A"/>
    <w:rsid w:val="00C21565"/>
    <w:rsid w:val="00C21726"/>
    <w:rsid w:val="00C21B57"/>
    <w:rsid w:val="00C21DB5"/>
    <w:rsid w:val="00C223FE"/>
    <w:rsid w:val="00C234B3"/>
    <w:rsid w:val="00C24017"/>
    <w:rsid w:val="00C25404"/>
    <w:rsid w:val="00C2560A"/>
    <w:rsid w:val="00C25BF9"/>
    <w:rsid w:val="00C26A1D"/>
    <w:rsid w:val="00C26ADB"/>
    <w:rsid w:val="00C26F04"/>
    <w:rsid w:val="00C27B42"/>
    <w:rsid w:val="00C304F6"/>
    <w:rsid w:val="00C30A9A"/>
    <w:rsid w:val="00C30D2D"/>
    <w:rsid w:val="00C31891"/>
    <w:rsid w:val="00C32007"/>
    <w:rsid w:val="00C325AD"/>
    <w:rsid w:val="00C32B86"/>
    <w:rsid w:val="00C33B5A"/>
    <w:rsid w:val="00C33F25"/>
    <w:rsid w:val="00C34693"/>
    <w:rsid w:val="00C34729"/>
    <w:rsid w:val="00C3528C"/>
    <w:rsid w:val="00C37DE6"/>
    <w:rsid w:val="00C37E0C"/>
    <w:rsid w:val="00C40A1D"/>
    <w:rsid w:val="00C40B94"/>
    <w:rsid w:val="00C412B8"/>
    <w:rsid w:val="00C41495"/>
    <w:rsid w:val="00C41802"/>
    <w:rsid w:val="00C41D9B"/>
    <w:rsid w:val="00C42CCB"/>
    <w:rsid w:val="00C43FD9"/>
    <w:rsid w:val="00C44151"/>
    <w:rsid w:val="00C45C87"/>
    <w:rsid w:val="00C46D01"/>
    <w:rsid w:val="00C47EF4"/>
    <w:rsid w:val="00C50729"/>
    <w:rsid w:val="00C508F3"/>
    <w:rsid w:val="00C50940"/>
    <w:rsid w:val="00C518D3"/>
    <w:rsid w:val="00C5195C"/>
    <w:rsid w:val="00C5204A"/>
    <w:rsid w:val="00C52924"/>
    <w:rsid w:val="00C52B22"/>
    <w:rsid w:val="00C53545"/>
    <w:rsid w:val="00C5403F"/>
    <w:rsid w:val="00C546CC"/>
    <w:rsid w:val="00C5482D"/>
    <w:rsid w:val="00C552FF"/>
    <w:rsid w:val="00C554D7"/>
    <w:rsid w:val="00C55B59"/>
    <w:rsid w:val="00C55EE8"/>
    <w:rsid w:val="00C57178"/>
    <w:rsid w:val="00C57D3F"/>
    <w:rsid w:val="00C6085B"/>
    <w:rsid w:val="00C628B8"/>
    <w:rsid w:val="00C632B8"/>
    <w:rsid w:val="00C6413A"/>
    <w:rsid w:val="00C6474E"/>
    <w:rsid w:val="00C65A7C"/>
    <w:rsid w:val="00C6654C"/>
    <w:rsid w:val="00C66E47"/>
    <w:rsid w:val="00C7027E"/>
    <w:rsid w:val="00C7034D"/>
    <w:rsid w:val="00C71A64"/>
    <w:rsid w:val="00C71F42"/>
    <w:rsid w:val="00C71FCA"/>
    <w:rsid w:val="00C72F86"/>
    <w:rsid w:val="00C736DB"/>
    <w:rsid w:val="00C74030"/>
    <w:rsid w:val="00C74256"/>
    <w:rsid w:val="00C748E6"/>
    <w:rsid w:val="00C74B00"/>
    <w:rsid w:val="00C75AFA"/>
    <w:rsid w:val="00C75B41"/>
    <w:rsid w:val="00C7684A"/>
    <w:rsid w:val="00C80495"/>
    <w:rsid w:val="00C80667"/>
    <w:rsid w:val="00C80A52"/>
    <w:rsid w:val="00C81841"/>
    <w:rsid w:val="00C819EF"/>
    <w:rsid w:val="00C8202C"/>
    <w:rsid w:val="00C820EE"/>
    <w:rsid w:val="00C82530"/>
    <w:rsid w:val="00C82FEA"/>
    <w:rsid w:val="00C83382"/>
    <w:rsid w:val="00C83601"/>
    <w:rsid w:val="00C8464F"/>
    <w:rsid w:val="00C84787"/>
    <w:rsid w:val="00C8551F"/>
    <w:rsid w:val="00C86059"/>
    <w:rsid w:val="00C865AF"/>
    <w:rsid w:val="00C86746"/>
    <w:rsid w:val="00C87256"/>
    <w:rsid w:val="00C87983"/>
    <w:rsid w:val="00C90115"/>
    <w:rsid w:val="00C90455"/>
    <w:rsid w:val="00C90738"/>
    <w:rsid w:val="00C91391"/>
    <w:rsid w:val="00C923BC"/>
    <w:rsid w:val="00C92A7B"/>
    <w:rsid w:val="00C92AF9"/>
    <w:rsid w:val="00C93292"/>
    <w:rsid w:val="00C936E7"/>
    <w:rsid w:val="00C93CDB"/>
    <w:rsid w:val="00C94664"/>
    <w:rsid w:val="00C94CBF"/>
    <w:rsid w:val="00C9552D"/>
    <w:rsid w:val="00C95FF4"/>
    <w:rsid w:val="00C96EF8"/>
    <w:rsid w:val="00C96F4B"/>
    <w:rsid w:val="00C97FEB"/>
    <w:rsid w:val="00CA0EDF"/>
    <w:rsid w:val="00CA13B8"/>
    <w:rsid w:val="00CA1BAE"/>
    <w:rsid w:val="00CA24CC"/>
    <w:rsid w:val="00CA300F"/>
    <w:rsid w:val="00CA371B"/>
    <w:rsid w:val="00CA37DB"/>
    <w:rsid w:val="00CA3D10"/>
    <w:rsid w:val="00CA4298"/>
    <w:rsid w:val="00CA4DB9"/>
    <w:rsid w:val="00CA55E9"/>
    <w:rsid w:val="00CA6F4D"/>
    <w:rsid w:val="00CA7C97"/>
    <w:rsid w:val="00CB03A1"/>
    <w:rsid w:val="00CB09AD"/>
    <w:rsid w:val="00CB0EC2"/>
    <w:rsid w:val="00CB1B46"/>
    <w:rsid w:val="00CB1F7A"/>
    <w:rsid w:val="00CB21A7"/>
    <w:rsid w:val="00CB2335"/>
    <w:rsid w:val="00CB2A63"/>
    <w:rsid w:val="00CB2CAE"/>
    <w:rsid w:val="00CB3BAF"/>
    <w:rsid w:val="00CB3E7D"/>
    <w:rsid w:val="00CB573C"/>
    <w:rsid w:val="00CB5C05"/>
    <w:rsid w:val="00CB6193"/>
    <w:rsid w:val="00CB66AB"/>
    <w:rsid w:val="00CB7353"/>
    <w:rsid w:val="00CB7B1A"/>
    <w:rsid w:val="00CB7BE8"/>
    <w:rsid w:val="00CC0DB5"/>
    <w:rsid w:val="00CC0DFC"/>
    <w:rsid w:val="00CC0E8E"/>
    <w:rsid w:val="00CC0F0E"/>
    <w:rsid w:val="00CC150E"/>
    <w:rsid w:val="00CC1CA3"/>
    <w:rsid w:val="00CC2541"/>
    <w:rsid w:val="00CC285F"/>
    <w:rsid w:val="00CC3A72"/>
    <w:rsid w:val="00CC5E29"/>
    <w:rsid w:val="00CC602B"/>
    <w:rsid w:val="00CC7817"/>
    <w:rsid w:val="00CD13BB"/>
    <w:rsid w:val="00CD191D"/>
    <w:rsid w:val="00CD3954"/>
    <w:rsid w:val="00CD3A31"/>
    <w:rsid w:val="00CD43D8"/>
    <w:rsid w:val="00CD4758"/>
    <w:rsid w:val="00CD4797"/>
    <w:rsid w:val="00CD4B57"/>
    <w:rsid w:val="00CD4EED"/>
    <w:rsid w:val="00CD4FFF"/>
    <w:rsid w:val="00CD5418"/>
    <w:rsid w:val="00CD5519"/>
    <w:rsid w:val="00CD5E23"/>
    <w:rsid w:val="00CD74CF"/>
    <w:rsid w:val="00CD782B"/>
    <w:rsid w:val="00CE0157"/>
    <w:rsid w:val="00CE11BF"/>
    <w:rsid w:val="00CE124E"/>
    <w:rsid w:val="00CE1497"/>
    <w:rsid w:val="00CE15E0"/>
    <w:rsid w:val="00CE16E0"/>
    <w:rsid w:val="00CE2257"/>
    <w:rsid w:val="00CE238E"/>
    <w:rsid w:val="00CE2CD6"/>
    <w:rsid w:val="00CE33C2"/>
    <w:rsid w:val="00CE4204"/>
    <w:rsid w:val="00CE4F16"/>
    <w:rsid w:val="00CE5166"/>
    <w:rsid w:val="00CE51B7"/>
    <w:rsid w:val="00CE5452"/>
    <w:rsid w:val="00CE630B"/>
    <w:rsid w:val="00CE7498"/>
    <w:rsid w:val="00CE7C82"/>
    <w:rsid w:val="00CF238B"/>
    <w:rsid w:val="00CF29C5"/>
    <w:rsid w:val="00CF2D08"/>
    <w:rsid w:val="00CF3B4A"/>
    <w:rsid w:val="00CF4119"/>
    <w:rsid w:val="00CF5143"/>
    <w:rsid w:val="00CF6718"/>
    <w:rsid w:val="00CF7220"/>
    <w:rsid w:val="00D00574"/>
    <w:rsid w:val="00D01194"/>
    <w:rsid w:val="00D0135C"/>
    <w:rsid w:val="00D01CC4"/>
    <w:rsid w:val="00D023AE"/>
    <w:rsid w:val="00D02C34"/>
    <w:rsid w:val="00D02D72"/>
    <w:rsid w:val="00D034E9"/>
    <w:rsid w:val="00D040D5"/>
    <w:rsid w:val="00D04388"/>
    <w:rsid w:val="00D05E38"/>
    <w:rsid w:val="00D06287"/>
    <w:rsid w:val="00D0674E"/>
    <w:rsid w:val="00D06A82"/>
    <w:rsid w:val="00D07939"/>
    <w:rsid w:val="00D07B66"/>
    <w:rsid w:val="00D107B7"/>
    <w:rsid w:val="00D10B37"/>
    <w:rsid w:val="00D10B65"/>
    <w:rsid w:val="00D10D6C"/>
    <w:rsid w:val="00D10D9B"/>
    <w:rsid w:val="00D1156E"/>
    <w:rsid w:val="00D11792"/>
    <w:rsid w:val="00D118F3"/>
    <w:rsid w:val="00D11E4C"/>
    <w:rsid w:val="00D12129"/>
    <w:rsid w:val="00D128A3"/>
    <w:rsid w:val="00D12AC0"/>
    <w:rsid w:val="00D12DB4"/>
    <w:rsid w:val="00D12E7B"/>
    <w:rsid w:val="00D13301"/>
    <w:rsid w:val="00D137DF"/>
    <w:rsid w:val="00D13BAC"/>
    <w:rsid w:val="00D14370"/>
    <w:rsid w:val="00D14615"/>
    <w:rsid w:val="00D1461C"/>
    <w:rsid w:val="00D149DB"/>
    <w:rsid w:val="00D149EB"/>
    <w:rsid w:val="00D150A2"/>
    <w:rsid w:val="00D154B8"/>
    <w:rsid w:val="00D15B41"/>
    <w:rsid w:val="00D15C54"/>
    <w:rsid w:val="00D1603E"/>
    <w:rsid w:val="00D1664F"/>
    <w:rsid w:val="00D16A99"/>
    <w:rsid w:val="00D1722F"/>
    <w:rsid w:val="00D17F54"/>
    <w:rsid w:val="00D20316"/>
    <w:rsid w:val="00D20E92"/>
    <w:rsid w:val="00D21E91"/>
    <w:rsid w:val="00D221FE"/>
    <w:rsid w:val="00D22825"/>
    <w:rsid w:val="00D22A22"/>
    <w:rsid w:val="00D230C7"/>
    <w:rsid w:val="00D23335"/>
    <w:rsid w:val="00D233B2"/>
    <w:rsid w:val="00D23E90"/>
    <w:rsid w:val="00D24C4A"/>
    <w:rsid w:val="00D257D3"/>
    <w:rsid w:val="00D25826"/>
    <w:rsid w:val="00D25B7B"/>
    <w:rsid w:val="00D26268"/>
    <w:rsid w:val="00D26EF7"/>
    <w:rsid w:val="00D2735C"/>
    <w:rsid w:val="00D27EB0"/>
    <w:rsid w:val="00D302EA"/>
    <w:rsid w:val="00D312BD"/>
    <w:rsid w:val="00D316F8"/>
    <w:rsid w:val="00D31752"/>
    <w:rsid w:val="00D31B88"/>
    <w:rsid w:val="00D31CA0"/>
    <w:rsid w:val="00D32112"/>
    <w:rsid w:val="00D3245B"/>
    <w:rsid w:val="00D32BC6"/>
    <w:rsid w:val="00D33437"/>
    <w:rsid w:val="00D3362D"/>
    <w:rsid w:val="00D336F2"/>
    <w:rsid w:val="00D34798"/>
    <w:rsid w:val="00D35252"/>
    <w:rsid w:val="00D356EB"/>
    <w:rsid w:val="00D36392"/>
    <w:rsid w:val="00D366DA"/>
    <w:rsid w:val="00D368A1"/>
    <w:rsid w:val="00D36CA6"/>
    <w:rsid w:val="00D37330"/>
    <w:rsid w:val="00D37428"/>
    <w:rsid w:val="00D37E33"/>
    <w:rsid w:val="00D37F00"/>
    <w:rsid w:val="00D40246"/>
    <w:rsid w:val="00D40749"/>
    <w:rsid w:val="00D409CF"/>
    <w:rsid w:val="00D40AEA"/>
    <w:rsid w:val="00D40DAB"/>
    <w:rsid w:val="00D40FDD"/>
    <w:rsid w:val="00D413C4"/>
    <w:rsid w:val="00D42124"/>
    <w:rsid w:val="00D423EF"/>
    <w:rsid w:val="00D4356E"/>
    <w:rsid w:val="00D43F1D"/>
    <w:rsid w:val="00D4470F"/>
    <w:rsid w:val="00D44A09"/>
    <w:rsid w:val="00D44C88"/>
    <w:rsid w:val="00D45919"/>
    <w:rsid w:val="00D45D69"/>
    <w:rsid w:val="00D45EDF"/>
    <w:rsid w:val="00D462C3"/>
    <w:rsid w:val="00D46D98"/>
    <w:rsid w:val="00D476DA"/>
    <w:rsid w:val="00D50445"/>
    <w:rsid w:val="00D505B7"/>
    <w:rsid w:val="00D50953"/>
    <w:rsid w:val="00D512A2"/>
    <w:rsid w:val="00D5153F"/>
    <w:rsid w:val="00D51A1D"/>
    <w:rsid w:val="00D5286C"/>
    <w:rsid w:val="00D531ED"/>
    <w:rsid w:val="00D53F1D"/>
    <w:rsid w:val="00D54CC6"/>
    <w:rsid w:val="00D54F25"/>
    <w:rsid w:val="00D550BB"/>
    <w:rsid w:val="00D551D9"/>
    <w:rsid w:val="00D5536A"/>
    <w:rsid w:val="00D55804"/>
    <w:rsid w:val="00D558B2"/>
    <w:rsid w:val="00D56916"/>
    <w:rsid w:val="00D56C1C"/>
    <w:rsid w:val="00D56CC3"/>
    <w:rsid w:val="00D571FE"/>
    <w:rsid w:val="00D57694"/>
    <w:rsid w:val="00D578EA"/>
    <w:rsid w:val="00D57CBB"/>
    <w:rsid w:val="00D57EB7"/>
    <w:rsid w:val="00D60C7A"/>
    <w:rsid w:val="00D61F21"/>
    <w:rsid w:val="00D6222A"/>
    <w:rsid w:val="00D62E07"/>
    <w:rsid w:val="00D633FE"/>
    <w:rsid w:val="00D637F6"/>
    <w:rsid w:val="00D638D4"/>
    <w:rsid w:val="00D65BBF"/>
    <w:rsid w:val="00D65FE7"/>
    <w:rsid w:val="00D66A48"/>
    <w:rsid w:val="00D67A5E"/>
    <w:rsid w:val="00D67C70"/>
    <w:rsid w:val="00D7089C"/>
    <w:rsid w:val="00D71391"/>
    <w:rsid w:val="00D71C25"/>
    <w:rsid w:val="00D734AA"/>
    <w:rsid w:val="00D734E2"/>
    <w:rsid w:val="00D742DC"/>
    <w:rsid w:val="00D7445C"/>
    <w:rsid w:val="00D75000"/>
    <w:rsid w:val="00D75114"/>
    <w:rsid w:val="00D75828"/>
    <w:rsid w:val="00D75BC6"/>
    <w:rsid w:val="00D75F07"/>
    <w:rsid w:val="00D76184"/>
    <w:rsid w:val="00D763A8"/>
    <w:rsid w:val="00D77DEB"/>
    <w:rsid w:val="00D8051F"/>
    <w:rsid w:val="00D80D47"/>
    <w:rsid w:val="00D81AD8"/>
    <w:rsid w:val="00D81F35"/>
    <w:rsid w:val="00D820FD"/>
    <w:rsid w:val="00D828BD"/>
    <w:rsid w:val="00D82A77"/>
    <w:rsid w:val="00D833D3"/>
    <w:rsid w:val="00D83412"/>
    <w:rsid w:val="00D83C64"/>
    <w:rsid w:val="00D83E48"/>
    <w:rsid w:val="00D84628"/>
    <w:rsid w:val="00D84B2C"/>
    <w:rsid w:val="00D84EF8"/>
    <w:rsid w:val="00D85235"/>
    <w:rsid w:val="00D863A6"/>
    <w:rsid w:val="00D8676F"/>
    <w:rsid w:val="00D9005D"/>
    <w:rsid w:val="00D903E0"/>
    <w:rsid w:val="00D91403"/>
    <w:rsid w:val="00D91653"/>
    <w:rsid w:val="00D92A0D"/>
    <w:rsid w:val="00D92E84"/>
    <w:rsid w:val="00D946DD"/>
    <w:rsid w:val="00D94740"/>
    <w:rsid w:val="00D9507F"/>
    <w:rsid w:val="00D95BBA"/>
    <w:rsid w:val="00D95E62"/>
    <w:rsid w:val="00D960F1"/>
    <w:rsid w:val="00D961F9"/>
    <w:rsid w:val="00D9670E"/>
    <w:rsid w:val="00D96D3E"/>
    <w:rsid w:val="00D97B14"/>
    <w:rsid w:val="00DA0DD0"/>
    <w:rsid w:val="00DA0E6A"/>
    <w:rsid w:val="00DA0FB9"/>
    <w:rsid w:val="00DA126F"/>
    <w:rsid w:val="00DA150D"/>
    <w:rsid w:val="00DA1B73"/>
    <w:rsid w:val="00DA1FA8"/>
    <w:rsid w:val="00DA1FDA"/>
    <w:rsid w:val="00DA2CE8"/>
    <w:rsid w:val="00DA53B0"/>
    <w:rsid w:val="00DA559A"/>
    <w:rsid w:val="00DA5AA8"/>
    <w:rsid w:val="00DA5BB0"/>
    <w:rsid w:val="00DA5E3C"/>
    <w:rsid w:val="00DA6512"/>
    <w:rsid w:val="00DA6F92"/>
    <w:rsid w:val="00DA7300"/>
    <w:rsid w:val="00DA79F2"/>
    <w:rsid w:val="00DB1690"/>
    <w:rsid w:val="00DB1D91"/>
    <w:rsid w:val="00DB345F"/>
    <w:rsid w:val="00DB38AA"/>
    <w:rsid w:val="00DB3AE1"/>
    <w:rsid w:val="00DB442E"/>
    <w:rsid w:val="00DB4AD4"/>
    <w:rsid w:val="00DB4BCE"/>
    <w:rsid w:val="00DB4C34"/>
    <w:rsid w:val="00DB5078"/>
    <w:rsid w:val="00DB55F3"/>
    <w:rsid w:val="00DB560D"/>
    <w:rsid w:val="00DB5ABE"/>
    <w:rsid w:val="00DB5DB1"/>
    <w:rsid w:val="00DB5F0D"/>
    <w:rsid w:val="00DB62BA"/>
    <w:rsid w:val="00DB6511"/>
    <w:rsid w:val="00DB67E1"/>
    <w:rsid w:val="00DB6D39"/>
    <w:rsid w:val="00DB7512"/>
    <w:rsid w:val="00DB76D5"/>
    <w:rsid w:val="00DC04E9"/>
    <w:rsid w:val="00DC099A"/>
    <w:rsid w:val="00DC1057"/>
    <w:rsid w:val="00DC1368"/>
    <w:rsid w:val="00DC14EC"/>
    <w:rsid w:val="00DC162E"/>
    <w:rsid w:val="00DC1A64"/>
    <w:rsid w:val="00DC1E83"/>
    <w:rsid w:val="00DC23EF"/>
    <w:rsid w:val="00DC2E95"/>
    <w:rsid w:val="00DC3687"/>
    <w:rsid w:val="00DC3985"/>
    <w:rsid w:val="00DC3B88"/>
    <w:rsid w:val="00DC4041"/>
    <w:rsid w:val="00DC40CD"/>
    <w:rsid w:val="00DC429D"/>
    <w:rsid w:val="00DC448B"/>
    <w:rsid w:val="00DC5077"/>
    <w:rsid w:val="00DC5166"/>
    <w:rsid w:val="00DC530C"/>
    <w:rsid w:val="00DC5941"/>
    <w:rsid w:val="00DC6127"/>
    <w:rsid w:val="00DC685F"/>
    <w:rsid w:val="00DC7FB3"/>
    <w:rsid w:val="00DD069C"/>
    <w:rsid w:val="00DD0832"/>
    <w:rsid w:val="00DD0845"/>
    <w:rsid w:val="00DD0C7C"/>
    <w:rsid w:val="00DD0D99"/>
    <w:rsid w:val="00DD0E73"/>
    <w:rsid w:val="00DD1D0A"/>
    <w:rsid w:val="00DD2272"/>
    <w:rsid w:val="00DD340E"/>
    <w:rsid w:val="00DD3721"/>
    <w:rsid w:val="00DD39B7"/>
    <w:rsid w:val="00DD3A93"/>
    <w:rsid w:val="00DD3C58"/>
    <w:rsid w:val="00DD412A"/>
    <w:rsid w:val="00DD5D84"/>
    <w:rsid w:val="00DD66DE"/>
    <w:rsid w:val="00DD68E0"/>
    <w:rsid w:val="00DD6C1B"/>
    <w:rsid w:val="00DD7CAA"/>
    <w:rsid w:val="00DD7E29"/>
    <w:rsid w:val="00DE01F5"/>
    <w:rsid w:val="00DE09E0"/>
    <w:rsid w:val="00DE09F1"/>
    <w:rsid w:val="00DE1060"/>
    <w:rsid w:val="00DE16AA"/>
    <w:rsid w:val="00DE1B7C"/>
    <w:rsid w:val="00DE1D00"/>
    <w:rsid w:val="00DE28CF"/>
    <w:rsid w:val="00DE2C8A"/>
    <w:rsid w:val="00DE2EF9"/>
    <w:rsid w:val="00DE3616"/>
    <w:rsid w:val="00DE3E53"/>
    <w:rsid w:val="00DE431B"/>
    <w:rsid w:val="00DE45AB"/>
    <w:rsid w:val="00DE4ED6"/>
    <w:rsid w:val="00DE58CF"/>
    <w:rsid w:val="00DE5BB6"/>
    <w:rsid w:val="00DE6043"/>
    <w:rsid w:val="00DF0766"/>
    <w:rsid w:val="00DF0D2B"/>
    <w:rsid w:val="00DF1757"/>
    <w:rsid w:val="00DF1A59"/>
    <w:rsid w:val="00DF1B28"/>
    <w:rsid w:val="00DF2058"/>
    <w:rsid w:val="00DF21B1"/>
    <w:rsid w:val="00DF2A67"/>
    <w:rsid w:val="00DF5086"/>
    <w:rsid w:val="00DF69B9"/>
    <w:rsid w:val="00DF6CF8"/>
    <w:rsid w:val="00DF6F6A"/>
    <w:rsid w:val="00DF7022"/>
    <w:rsid w:val="00DF72B5"/>
    <w:rsid w:val="00DF7377"/>
    <w:rsid w:val="00DF7409"/>
    <w:rsid w:val="00DF78F4"/>
    <w:rsid w:val="00E00477"/>
    <w:rsid w:val="00E00B47"/>
    <w:rsid w:val="00E01035"/>
    <w:rsid w:val="00E013DD"/>
    <w:rsid w:val="00E03ECB"/>
    <w:rsid w:val="00E0459F"/>
    <w:rsid w:val="00E0497C"/>
    <w:rsid w:val="00E04A2D"/>
    <w:rsid w:val="00E056B2"/>
    <w:rsid w:val="00E05A90"/>
    <w:rsid w:val="00E05BC5"/>
    <w:rsid w:val="00E05CB3"/>
    <w:rsid w:val="00E07071"/>
    <w:rsid w:val="00E072CC"/>
    <w:rsid w:val="00E078B4"/>
    <w:rsid w:val="00E07AF6"/>
    <w:rsid w:val="00E07FDC"/>
    <w:rsid w:val="00E102FF"/>
    <w:rsid w:val="00E10C25"/>
    <w:rsid w:val="00E10E0C"/>
    <w:rsid w:val="00E10F80"/>
    <w:rsid w:val="00E11BF8"/>
    <w:rsid w:val="00E11E75"/>
    <w:rsid w:val="00E121A5"/>
    <w:rsid w:val="00E1235F"/>
    <w:rsid w:val="00E1256F"/>
    <w:rsid w:val="00E127BB"/>
    <w:rsid w:val="00E12DBB"/>
    <w:rsid w:val="00E1301A"/>
    <w:rsid w:val="00E14351"/>
    <w:rsid w:val="00E1436F"/>
    <w:rsid w:val="00E14D9E"/>
    <w:rsid w:val="00E15CE2"/>
    <w:rsid w:val="00E16B29"/>
    <w:rsid w:val="00E16CB3"/>
    <w:rsid w:val="00E172BF"/>
    <w:rsid w:val="00E175A4"/>
    <w:rsid w:val="00E201C3"/>
    <w:rsid w:val="00E20743"/>
    <w:rsid w:val="00E20EC3"/>
    <w:rsid w:val="00E22122"/>
    <w:rsid w:val="00E22D49"/>
    <w:rsid w:val="00E240DA"/>
    <w:rsid w:val="00E24A96"/>
    <w:rsid w:val="00E24E0A"/>
    <w:rsid w:val="00E25650"/>
    <w:rsid w:val="00E27009"/>
    <w:rsid w:val="00E2760A"/>
    <w:rsid w:val="00E27EFB"/>
    <w:rsid w:val="00E30AB7"/>
    <w:rsid w:val="00E30BB3"/>
    <w:rsid w:val="00E30C06"/>
    <w:rsid w:val="00E30E4C"/>
    <w:rsid w:val="00E319E8"/>
    <w:rsid w:val="00E31D4E"/>
    <w:rsid w:val="00E322E3"/>
    <w:rsid w:val="00E32558"/>
    <w:rsid w:val="00E325F9"/>
    <w:rsid w:val="00E32C2E"/>
    <w:rsid w:val="00E3355A"/>
    <w:rsid w:val="00E33FAC"/>
    <w:rsid w:val="00E3408E"/>
    <w:rsid w:val="00E34815"/>
    <w:rsid w:val="00E348DC"/>
    <w:rsid w:val="00E34F3A"/>
    <w:rsid w:val="00E36450"/>
    <w:rsid w:val="00E36509"/>
    <w:rsid w:val="00E40014"/>
    <w:rsid w:val="00E40424"/>
    <w:rsid w:val="00E41C4B"/>
    <w:rsid w:val="00E42094"/>
    <w:rsid w:val="00E42527"/>
    <w:rsid w:val="00E42C8C"/>
    <w:rsid w:val="00E43D73"/>
    <w:rsid w:val="00E44C05"/>
    <w:rsid w:val="00E452A3"/>
    <w:rsid w:val="00E455C1"/>
    <w:rsid w:val="00E457B8"/>
    <w:rsid w:val="00E459EA"/>
    <w:rsid w:val="00E45BC9"/>
    <w:rsid w:val="00E468B5"/>
    <w:rsid w:val="00E469CB"/>
    <w:rsid w:val="00E46D1E"/>
    <w:rsid w:val="00E46E0B"/>
    <w:rsid w:val="00E47036"/>
    <w:rsid w:val="00E47597"/>
    <w:rsid w:val="00E509C8"/>
    <w:rsid w:val="00E50DFE"/>
    <w:rsid w:val="00E51049"/>
    <w:rsid w:val="00E51C8C"/>
    <w:rsid w:val="00E5226A"/>
    <w:rsid w:val="00E5281F"/>
    <w:rsid w:val="00E528C6"/>
    <w:rsid w:val="00E529C3"/>
    <w:rsid w:val="00E529C9"/>
    <w:rsid w:val="00E52B0D"/>
    <w:rsid w:val="00E53514"/>
    <w:rsid w:val="00E53622"/>
    <w:rsid w:val="00E539DF"/>
    <w:rsid w:val="00E53BC3"/>
    <w:rsid w:val="00E53D9C"/>
    <w:rsid w:val="00E54C57"/>
    <w:rsid w:val="00E560CA"/>
    <w:rsid w:val="00E56F81"/>
    <w:rsid w:val="00E57499"/>
    <w:rsid w:val="00E60409"/>
    <w:rsid w:val="00E60A6C"/>
    <w:rsid w:val="00E60D82"/>
    <w:rsid w:val="00E62768"/>
    <w:rsid w:val="00E6294B"/>
    <w:rsid w:val="00E6298E"/>
    <w:rsid w:val="00E62C01"/>
    <w:rsid w:val="00E635B6"/>
    <w:rsid w:val="00E63C9B"/>
    <w:rsid w:val="00E640E7"/>
    <w:rsid w:val="00E64692"/>
    <w:rsid w:val="00E646A7"/>
    <w:rsid w:val="00E649FB"/>
    <w:rsid w:val="00E6666F"/>
    <w:rsid w:val="00E67397"/>
    <w:rsid w:val="00E674CD"/>
    <w:rsid w:val="00E67D51"/>
    <w:rsid w:val="00E67F1C"/>
    <w:rsid w:val="00E704AB"/>
    <w:rsid w:val="00E70516"/>
    <w:rsid w:val="00E70B3F"/>
    <w:rsid w:val="00E70DA2"/>
    <w:rsid w:val="00E71B62"/>
    <w:rsid w:val="00E72557"/>
    <w:rsid w:val="00E725A1"/>
    <w:rsid w:val="00E729C4"/>
    <w:rsid w:val="00E72C85"/>
    <w:rsid w:val="00E736A3"/>
    <w:rsid w:val="00E73DE3"/>
    <w:rsid w:val="00E74C0F"/>
    <w:rsid w:val="00E763BA"/>
    <w:rsid w:val="00E76514"/>
    <w:rsid w:val="00E7663F"/>
    <w:rsid w:val="00E7730C"/>
    <w:rsid w:val="00E81066"/>
    <w:rsid w:val="00E8113D"/>
    <w:rsid w:val="00E823DE"/>
    <w:rsid w:val="00E82475"/>
    <w:rsid w:val="00E82674"/>
    <w:rsid w:val="00E8272E"/>
    <w:rsid w:val="00E8273D"/>
    <w:rsid w:val="00E83263"/>
    <w:rsid w:val="00E8344A"/>
    <w:rsid w:val="00E83657"/>
    <w:rsid w:val="00E8388F"/>
    <w:rsid w:val="00E83A88"/>
    <w:rsid w:val="00E83E44"/>
    <w:rsid w:val="00E84151"/>
    <w:rsid w:val="00E84218"/>
    <w:rsid w:val="00E84F93"/>
    <w:rsid w:val="00E85127"/>
    <w:rsid w:val="00E86D97"/>
    <w:rsid w:val="00E878B3"/>
    <w:rsid w:val="00E87A6B"/>
    <w:rsid w:val="00E87C75"/>
    <w:rsid w:val="00E87F4C"/>
    <w:rsid w:val="00E90284"/>
    <w:rsid w:val="00E90C47"/>
    <w:rsid w:val="00E9114A"/>
    <w:rsid w:val="00E912AF"/>
    <w:rsid w:val="00E916A4"/>
    <w:rsid w:val="00E920D7"/>
    <w:rsid w:val="00E934E8"/>
    <w:rsid w:val="00E93A6F"/>
    <w:rsid w:val="00E943BB"/>
    <w:rsid w:val="00E9474E"/>
    <w:rsid w:val="00E94F74"/>
    <w:rsid w:val="00E95BE2"/>
    <w:rsid w:val="00E95C86"/>
    <w:rsid w:val="00E96616"/>
    <w:rsid w:val="00E96F49"/>
    <w:rsid w:val="00EA072F"/>
    <w:rsid w:val="00EA0741"/>
    <w:rsid w:val="00EA0BB4"/>
    <w:rsid w:val="00EA1145"/>
    <w:rsid w:val="00EA16E1"/>
    <w:rsid w:val="00EA176F"/>
    <w:rsid w:val="00EA22B1"/>
    <w:rsid w:val="00EA23F0"/>
    <w:rsid w:val="00EA2452"/>
    <w:rsid w:val="00EA26AE"/>
    <w:rsid w:val="00EA26DB"/>
    <w:rsid w:val="00EA2805"/>
    <w:rsid w:val="00EA374B"/>
    <w:rsid w:val="00EA3CC4"/>
    <w:rsid w:val="00EA457E"/>
    <w:rsid w:val="00EA47D5"/>
    <w:rsid w:val="00EA47F8"/>
    <w:rsid w:val="00EA4D62"/>
    <w:rsid w:val="00EA514B"/>
    <w:rsid w:val="00EA5309"/>
    <w:rsid w:val="00EA5CB4"/>
    <w:rsid w:val="00EA5F05"/>
    <w:rsid w:val="00EA6423"/>
    <w:rsid w:val="00EA70C4"/>
    <w:rsid w:val="00EA761E"/>
    <w:rsid w:val="00EA77D7"/>
    <w:rsid w:val="00EA7E35"/>
    <w:rsid w:val="00EB020E"/>
    <w:rsid w:val="00EB0222"/>
    <w:rsid w:val="00EB11AD"/>
    <w:rsid w:val="00EB23D1"/>
    <w:rsid w:val="00EB270C"/>
    <w:rsid w:val="00EB284D"/>
    <w:rsid w:val="00EB3A78"/>
    <w:rsid w:val="00EB443F"/>
    <w:rsid w:val="00EB5382"/>
    <w:rsid w:val="00EB5B76"/>
    <w:rsid w:val="00EB5F3C"/>
    <w:rsid w:val="00EB787A"/>
    <w:rsid w:val="00EC07DF"/>
    <w:rsid w:val="00EC0A2B"/>
    <w:rsid w:val="00EC108C"/>
    <w:rsid w:val="00EC132C"/>
    <w:rsid w:val="00EC18B9"/>
    <w:rsid w:val="00EC1C5E"/>
    <w:rsid w:val="00EC3629"/>
    <w:rsid w:val="00EC3FBA"/>
    <w:rsid w:val="00EC514D"/>
    <w:rsid w:val="00EC569B"/>
    <w:rsid w:val="00EC5A8E"/>
    <w:rsid w:val="00EC6188"/>
    <w:rsid w:val="00EC61E3"/>
    <w:rsid w:val="00EC6430"/>
    <w:rsid w:val="00EC684F"/>
    <w:rsid w:val="00EC6B9E"/>
    <w:rsid w:val="00EC6FFD"/>
    <w:rsid w:val="00EC7797"/>
    <w:rsid w:val="00ED0B23"/>
    <w:rsid w:val="00ED2B30"/>
    <w:rsid w:val="00ED5B3A"/>
    <w:rsid w:val="00ED5F66"/>
    <w:rsid w:val="00ED61E2"/>
    <w:rsid w:val="00ED6405"/>
    <w:rsid w:val="00ED69BA"/>
    <w:rsid w:val="00ED7758"/>
    <w:rsid w:val="00ED7ADD"/>
    <w:rsid w:val="00ED7C77"/>
    <w:rsid w:val="00EE0079"/>
    <w:rsid w:val="00EE010C"/>
    <w:rsid w:val="00EE1292"/>
    <w:rsid w:val="00EE1FBC"/>
    <w:rsid w:val="00EE2196"/>
    <w:rsid w:val="00EE2308"/>
    <w:rsid w:val="00EE361D"/>
    <w:rsid w:val="00EE3BE9"/>
    <w:rsid w:val="00EE41E7"/>
    <w:rsid w:val="00EE494A"/>
    <w:rsid w:val="00EE5002"/>
    <w:rsid w:val="00EE57F8"/>
    <w:rsid w:val="00EE65A6"/>
    <w:rsid w:val="00EE6C32"/>
    <w:rsid w:val="00EE6CB9"/>
    <w:rsid w:val="00EE7A63"/>
    <w:rsid w:val="00EE7BDA"/>
    <w:rsid w:val="00EF0163"/>
    <w:rsid w:val="00EF0A67"/>
    <w:rsid w:val="00EF0DEB"/>
    <w:rsid w:val="00EF1189"/>
    <w:rsid w:val="00EF126B"/>
    <w:rsid w:val="00EF1DE2"/>
    <w:rsid w:val="00EF2F8B"/>
    <w:rsid w:val="00EF304D"/>
    <w:rsid w:val="00EF327B"/>
    <w:rsid w:val="00EF3D80"/>
    <w:rsid w:val="00EF43B2"/>
    <w:rsid w:val="00EF4B5B"/>
    <w:rsid w:val="00EF51C3"/>
    <w:rsid w:val="00EF5D68"/>
    <w:rsid w:val="00EF6138"/>
    <w:rsid w:val="00EF6263"/>
    <w:rsid w:val="00EF7C6C"/>
    <w:rsid w:val="00F00557"/>
    <w:rsid w:val="00F006AD"/>
    <w:rsid w:val="00F00AA6"/>
    <w:rsid w:val="00F01138"/>
    <w:rsid w:val="00F01368"/>
    <w:rsid w:val="00F02BA5"/>
    <w:rsid w:val="00F031E0"/>
    <w:rsid w:val="00F03AAB"/>
    <w:rsid w:val="00F03FE2"/>
    <w:rsid w:val="00F04104"/>
    <w:rsid w:val="00F04E86"/>
    <w:rsid w:val="00F04FEE"/>
    <w:rsid w:val="00F05916"/>
    <w:rsid w:val="00F05F4B"/>
    <w:rsid w:val="00F06C20"/>
    <w:rsid w:val="00F07A67"/>
    <w:rsid w:val="00F07B65"/>
    <w:rsid w:val="00F101CF"/>
    <w:rsid w:val="00F1087F"/>
    <w:rsid w:val="00F10999"/>
    <w:rsid w:val="00F112A7"/>
    <w:rsid w:val="00F11722"/>
    <w:rsid w:val="00F121AD"/>
    <w:rsid w:val="00F12726"/>
    <w:rsid w:val="00F12AF7"/>
    <w:rsid w:val="00F12F78"/>
    <w:rsid w:val="00F131AF"/>
    <w:rsid w:val="00F139ED"/>
    <w:rsid w:val="00F13E9C"/>
    <w:rsid w:val="00F14983"/>
    <w:rsid w:val="00F15484"/>
    <w:rsid w:val="00F15A7B"/>
    <w:rsid w:val="00F15BA9"/>
    <w:rsid w:val="00F16B12"/>
    <w:rsid w:val="00F16BAE"/>
    <w:rsid w:val="00F174DB"/>
    <w:rsid w:val="00F20387"/>
    <w:rsid w:val="00F2081B"/>
    <w:rsid w:val="00F20C1D"/>
    <w:rsid w:val="00F210E3"/>
    <w:rsid w:val="00F21157"/>
    <w:rsid w:val="00F213B7"/>
    <w:rsid w:val="00F21F09"/>
    <w:rsid w:val="00F22704"/>
    <w:rsid w:val="00F2333D"/>
    <w:rsid w:val="00F23647"/>
    <w:rsid w:val="00F2433E"/>
    <w:rsid w:val="00F2452C"/>
    <w:rsid w:val="00F24C53"/>
    <w:rsid w:val="00F24D9A"/>
    <w:rsid w:val="00F24E06"/>
    <w:rsid w:val="00F24FD0"/>
    <w:rsid w:val="00F251C5"/>
    <w:rsid w:val="00F2593B"/>
    <w:rsid w:val="00F26198"/>
    <w:rsid w:val="00F2624E"/>
    <w:rsid w:val="00F2677A"/>
    <w:rsid w:val="00F267ED"/>
    <w:rsid w:val="00F2748D"/>
    <w:rsid w:val="00F27696"/>
    <w:rsid w:val="00F27DA5"/>
    <w:rsid w:val="00F30A4C"/>
    <w:rsid w:val="00F30DD9"/>
    <w:rsid w:val="00F317F3"/>
    <w:rsid w:val="00F32443"/>
    <w:rsid w:val="00F337FA"/>
    <w:rsid w:val="00F33A35"/>
    <w:rsid w:val="00F33A96"/>
    <w:rsid w:val="00F33FBC"/>
    <w:rsid w:val="00F349A9"/>
    <w:rsid w:val="00F35B2F"/>
    <w:rsid w:val="00F367D6"/>
    <w:rsid w:val="00F37B88"/>
    <w:rsid w:val="00F40185"/>
    <w:rsid w:val="00F40922"/>
    <w:rsid w:val="00F41036"/>
    <w:rsid w:val="00F412AF"/>
    <w:rsid w:val="00F419F7"/>
    <w:rsid w:val="00F4303D"/>
    <w:rsid w:val="00F46712"/>
    <w:rsid w:val="00F46F50"/>
    <w:rsid w:val="00F4757C"/>
    <w:rsid w:val="00F5082B"/>
    <w:rsid w:val="00F50A39"/>
    <w:rsid w:val="00F516D6"/>
    <w:rsid w:val="00F517E8"/>
    <w:rsid w:val="00F5391E"/>
    <w:rsid w:val="00F54680"/>
    <w:rsid w:val="00F55914"/>
    <w:rsid w:val="00F55E75"/>
    <w:rsid w:val="00F5640C"/>
    <w:rsid w:val="00F5697E"/>
    <w:rsid w:val="00F570E4"/>
    <w:rsid w:val="00F5742B"/>
    <w:rsid w:val="00F578AA"/>
    <w:rsid w:val="00F6095D"/>
    <w:rsid w:val="00F60963"/>
    <w:rsid w:val="00F61048"/>
    <w:rsid w:val="00F619FB"/>
    <w:rsid w:val="00F61D95"/>
    <w:rsid w:val="00F61FA7"/>
    <w:rsid w:val="00F63A49"/>
    <w:rsid w:val="00F64655"/>
    <w:rsid w:val="00F649E5"/>
    <w:rsid w:val="00F664F8"/>
    <w:rsid w:val="00F710B0"/>
    <w:rsid w:val="00F72000"/>
    <w:rsid w:val="00F72911"/>
    <w:rsid w:val="00F72EDD"/>
    <w:rsid w:val="00F73376"/>
    <w:rsid w:val="00F73595"/>
    <w:rsid w:val="00F736C3"/>
    <w:rsid w:val="00F73FAD"/>
    <w:rsid w:val="00F7457E"/>
    <w:rsid w:val="00F74A8B"/>
    <w:rsid w:val="00F74AD6"/>
    <w:rsid w:val="00F74C7A"/>
    <w:rsid w:val="00F74ECC"/>
    <w:rsid w:val="00F752FE"/>
    <w:rsid w:val="00F754C8"/>
    <w:rsid w:val="00F76158"/>
    <w:rsid w:val="00F7619A"/>
    <w:rsid w:val="00F76C19"/>
    <w:rsid w:val="00F76C7A"/>
    <w:rsid w:val="00F778CB"/>
    <w:rsid w:val="00F807BE"/>
    <w:rsid w:val="00F80C42"/>
    <w:rsid w:val="00F80DC2"/>
    <w:rsid w:val="00F81056"/>
    <w:rsid w:val="00F8150B"/>
    <w:rsid w:val="00F81EBA"/>
    <w:rsid w:val="00F82248"/>
    <w:rsid w:val="00F82327"/>
    <w:rsid w:val="00F82B4E"/>
    <w:rsid w:val="00F8383D"/>
    <w:rsid w:val="00F8395E"/>
    <w:rsid w:val="00F83DF0"/>
    <w:rsid w:val="00F84384"/>
    <w:rsid w:val="00F84458"/>
    <w:rsid w:val="00F85DE9"/>
    <w:rsid w:val="00F8689C"/>
    <w:rsid w:val="00F87408"/>
    <w:rsid w:val="00F87775"/>
    <w:rsid w:val="00F87C15"/>
    <w:rsid w:val="00F90518"/>
    <w:rsid w:val="00F9203E"/>
    <w:rsid w:val="00F927A3"/>
    <w:rsid w:val="00F92FBF"/>
    <w:rsid w:val="00F94ECB"/>
    <w:rsid w:val="00F9620D"/>
    <w:rsid w:val="00F97A98"/>
    <w:rsid w:val="00FA10ED"/>
    <w:rsid w:val="00FA1568"/>
    <w:rsid w:val="00FA24AB"/>
    <w:rsid w:val="00FA34D4"/>
    <w:rsid w:val="00FA3BDA"/>
    <w:rsid w:val="00FA4BB7"/>
    <w:rsid w:val="00FA4D3F"/>
    <w:rsid w:val="00FA5239"/>
    <w:rsid w:val="00FA5A76"/>
    <w:rsid w:val="00FA6AE2"/>
    <w:rsid w:val="00FA6E56"/>
    <w:rsid w:val="00FA70F3"/>
    <w:rsid w:val="00FA7688"/>
    <w:rsid w:val="00FA794C"/>
    <w:rsid w:val="00FA7ECC"/>
    <w:rsid w:val="00FB0003"/>
    <w:rsid w:val="00FB02B0"/>
    <w:rsid w:val="00FB082D"/>
    <w:rsid w:val="00FB1693"/>
    <w:rsid w:val="00FB1D7C"/>
    <w:rsid w:val="00FB1E8C"/>
    <w:rsid w:val="00FB1EF3"/>
    <w:rsid w:val="00FB3791"/>
    <w:rsid w:val="00FB4225"/>
    <w:rsid w:val="00FB44A9"/>
    <w:rsid w:val="00FB4869"/>
    <w:rsid w:val="00FB4C30"/>
    <w:rsid w:val="00FB50E3"/>
    <w:rsid w:val="00FB5E53"/>
    <w:rsid w:val="00FB6094"/>
    <w:rsid w:val="00FB637F"/>
    <w:rsid w:val="00FB6A27"/>
    <w:rsid w:val="00FC1269"/>
    <w:rsid w:val="00FC13F1"/>
    <w:rsid w:val="00FC1DF2"/>
    <w:rsid w:val="00FC31DC"/>
    <w:rsid w:val="00FC347F"/>
    <w:rsid w:val="00FC3F06"/>
    <w:rsid w:val="00FC4B0B"/>
    <w:rsid w:val="00FC52C8"/>
    <w:rsid w:val="00FC5356"/>
    <w:rsid w:val="00FC5605"/>
    <w:rsid w:val="00FC5607"/>
    <w:rsid w:val="00FC5C11"/>
    <w:rsid w:val="00FC5FA4"/>
    <w:rsid w:val="00FC6C6A"/>
    <w:rsid w:val="00FC6E4A"/>
    <w:rsid w:val="00FC75FB"/>
    <w:rsid w:val="00FC7AD4"/>
    <w:rsid w:val="00FC7DF9"/>
    <w:rsid w:val="00FD0106"/>
    <w:rsid w:val="00FD0683"/>
    <w:rsid w:val="00FD0AEE"/>
    <w:rsid w:val="00FD11E1"/>
    <w:rsid w:val="00FD127F"/>
    <w:rsid w:val="00FD3AD4"/>
    <w:rsid w:val="00FD3C8F"/>
    <w:rsid w:val="00FD40B4"/>
    <w:rsid w:val="00FD48F8"/>
    <w:rsid w:val="00FD75E7"/>
    <w:rsid w:val="00FD7DE6"/>
    <w:rsid w:val="00FE06F0"/>
    <w:rsid w:val="00FE0BB4"/>
    <w:rsid w:val="00FE0D15"/>
    <w:rsid w:val="00FE10D6"/>
    <w:rsid w:val="00FE2017"/>
    <w:rsid w:val="00FE2243"/>
    <w:rsid w:val="00FE23EE"/>
    <w:rsid w:val="00FE2B74"/>
    <w:rsid w:val="00FE2EE7"/>
    <w:rsid w:val="00FE313C"/>
    <w:rsid w:val="00FE3427"/>
    <w:rsid w:val="00FE49BF"/>
    <w:rsid w:val="00FE4BD4"/>
    <w:rsid w:val="00FE513C"/>
    <w:rsid w:val="00FE522B"/>
    <w:rsid w:val="00FE6CF2"/>
    <w:rsid w:val="00FE6EF1"/>
    <w:rsid w:val="00FE70A4"/>
    <w:rsid w:val="00FE70DD"/>
    <w:rsid w:val="00FE7258"/>
    <w:rsid w:val="00FE72E9"/>
    <w:rsid w:val="00FE79F5"/>
    <w:rsid w:val="00FE7B63"/>
    <w:rsid w:val="00FE7D1E"/>
    <w:rsid w:val="00FF0463"/>
    <w:rsid w:val="00FF0AE0"/>
    <w:rsid w:val="00FF0B3C"/>
    <w:rsid w:val="00FF0D94"/>
    <w:rsid w:val="00FF1E50"/>
    <w:rsid w:val="00FF2017"/>
    <w:rsid w:val="00FF2320"/>
    <w:rsid w:val="00FF2BD6"/>
    <w:rsid w:val="00FF2E5E"/>
    <w:rsid w:val="00FF3FD6"/>
    <w:rsid w:val="00FF404F"/>
    <w:rsid w:val="00FF4A88"/>
    <w:rsid w:val="00FF4BF0"/>
    <w:rsid w:val="00FF5928"/>
    <w:rsid w:val="00FF5CCE"/>
    <w:rsid w:val="00FF6309"/>
    <w:rsid w:val="00FF6A53"/>
    <w:rsid w:val="00FF6A7C"/>
    <w:rsid w:val="00FF7CF5"/>
    <w:rsid w:val="0107BB64"/>
    <w:rsid w:val="01BD98A0"/>
    <w:rsid w:val="02925B29"/>
    <w:rsid w:val="031D33C9"/>
    <w:rsid w:val="033C0B89"/>
    <w:rsid w:val="0384DC07"/>
    <w:rsid w:val="04084CF6"/>
    <w:rsid w:val="0427FB95"/>
    <w:rsid w:val="046E62C2"/>
    <w:rsid w:val="04AD0AD6"/>
    <w:rsid w:val="0737D18D"/>
    <w:rsid w:val="0754EDB4"/>
    <w:rsid w:val="07AF0B04"/>
    <w:rsid w:val="07FFAECA"/>
    <w:rsid w:val="087A1057"/>
    <w:rsid w:val="09511AB1"/>
    <w:rsid w:val="099A45DC"/>
    <w:rsid w:val="09E81221"/>
    <w:rsid w:val="0A6AB11B"/>
    <w:rsid w:val="0A8AE367"/>
    <w:rsid w:val="0AD6DE17"/>
    <w:rsid w:val="0B612E94"/>
    <w:rsid w:val="0C30917E"/>
    <w:rsid w:val="0CEC9EE1"/>
    <w:rsid w:val="0E45B726"/>
    <w:rsid w:val="0F7FF668"/>
    <w:rsid w:val="10737640"/>
    <w:rsid w:val="112C109C"/>
    <w:rsid w:val="11F8446F"/>
    <w:rsid w:val="125A0E38"/>
    <w:rsid w:val="125AAC06"/>
    <w:rsid w:val="1377DB81"/>
    <w:rsid w:val="137B4A82"/>
    <w:rsid w:val="139BBBCF"/>
    <w:rsid w:val="152664B5"/>
    <w:rsid w:val="15793DFA"/>
    <w:rsid w:val="158ADF27"/>
    <w:rsid w:val="16069785"/>
    <w:rsid w:val="1756B60F"/>
    <w:rsid w:val="1856EC4A"/>
    <w:rsid w:val="1927D209"/>
    <w:rsid w:val="1B1F1447"/>
    <w:rsid w:val="1BD5B40D"/>
    <w:rsid w:val="1C3DB25D"/>
    <w:rsid w:val="1C8D4875"/>
    <w:rsid w:val="1C929135"/>
    <w:rsid w:val="1C982B45"/>
    <w:rsid w:val="1D0E31AC"/>
    <w:rsid w:val="1D4F8FD6"/>
    <w:rsid w:val="1D5CB313"/>
    <w:rsid w:val="1DF3363C"/>
    <w:rsid w:val="1E0CD01C"/>
    <w:rsid w:val="1E537D92"/>
    <w:rsid w:val="1E6FA780"/>
    <w:rsid w:val="20F99881"/>
    <w:rsid w:val="211E6F0D"/>
    <w:rsid w:val="2243B2CE"/>
    <w:rsid w:val="22CF9586"/>
    <w:rsid w:val="231CEAB8"/>
    <w:rsid w:val="2328CDE8"/>
    <w:rsid w:val="23580187"/>
    <w:rsid w:val="2389D058"/>
    <w:rsid w:val="23D22922"/>
    <w:rsid w:val="25B7FA11"/>
    <w:rsid w:val="2620B79A"/>
    <w:rsid w:val="2637B60D"/>
    <w:rsid w:val="26A728CA"/>
    <w:rsid w:val="26BE1F68"/>
    <w:rsid w:val="27B00AC7"/>
    <w:rsid w:val="288AE9DE"/>
    <w:rsid w:val="298C4360"/>
    <w:rsid w:val="29F328C0"/>
    <w:rsid w:val="2A1CDCBE"/>
    <w:rsid w:val="2A8D39D2"/>
    <w:rsid w:val="2B1A2B4F"/>
    <w:rsid w:val="2B30526F"/>
    <w:rsid w:val="2BD8520A"/>
    <w:rsid w:val="2C2CD11E"/>
    <w:rsid w:val="2C3576F2"/>
    <w:rsid w:val="2C855C80"/>
    <w:rsid w:val="2CAB8E7D"/>
    <w:rsid w:val="2CFB83FD"/>
    <w:rsid w:val="2DCE75A1"/>
    <w:rsid w:val="2EDAD953"/>
    <w:rsid w:val="2F04F52A"/>
    <w:rsid w:val="2F25871B"/>
    <w:rsid w:val="2FB4775F"/>
    <w:rsid w:val="2FBEEC66"/>
    <w:rsid w:val="3102AA97"/>
    <w:rsid w:val="325F0F16"/>
    <w:rsid w:val="3268A6E2"/>
    <w:rsid w:val="32F2A099"/>
    <w:rsid w:val="32F47ACB"/>
    <w:rsid w:val="3359CD7B"/>
    <w:rsid w:val="33BC0A45"/>
    <w:rsid w:val="37692063"/>
    <w:rsid w:val="3810E65C"/>
    <w:rsid w:val="38492D41"/>
    <w:rsid w:val="3875D470"/>
    <w:rsid w:val="38E45D97"/>
    <w:rsid w:val="3B678DFB"/>
    <w:rsid w:val="3BB0EFA3"/>
    <w:rsid w:val="3C072010"/>
    <w:rsid w:val="3C28D910"/>
    <w:rsid w:val="3C568F36"/>
    <w:rsid w:val="3C66D984"/>
    <w:rsid w:val="3CA72EEB"/>
    <w:rsid w:val="3DDB3515"/>
    <w:rsid w:val="3EAD19A4"/>
    <w:rsid w:val="3F996781"/>
    <w:rsid w:val="3FA0AF8F"/>
    <w:rsid w:val="3FDE23B9"/>
    <w:rsid w:val="3FDFCF62"/>
    <w:rsid w:val="40FE9F63"/>
    <w:rsid w:val="41066C5D"/>
    <w:rsid w:val="41BA918E"/>
    <w:rsid w:val="424B8B15"/>
    <w:rsid w:val="42791AE0"/>
    <w:rsid w:val="430861F9"/>
    <w:rsid w:val="4310A1C4"/>
    <w:rsid w:val="4329E6C5"/>
    <w:rsid w:val="44CBA58B"/>
    <w:rsid w:val="457840F7"/>
    <w:rsid w:val="459FA183"/>
    <w:rsid w:val="48212962"/>
    <w:rsid w:val="4905CAA1"/>
    <w:rsid w:val="49469794"/>
    <w:rsid w:val="4953E7E2"/>
    <w:rsid w:val="496B4C5D"/>
    <w:rsid w:val="49944A98"/>
    <w:rsid w:val="4AD12093"/>
    <w:rsid w:val="4ADBEE48"/>
    <w:rsid w:val="4B467D47"/>
    <w:rsid w:val="4B4FE021"/>
    <w:rsid w:val="4B5DAB79"/>
    <w:rsid w:val="4BEB8EBE"/>
    <w:rsid w:val="4D63E6A8"/>
    <w:rsid w:val="4D6B5715"/>
    <w:rsid w:val="4DF603EE"/>
    <w:rsid w:val="4EB041F4"/>
    <w:rsid w:val="4ECEBAE7"/>
    <w:rsid w:val="50EC1977"/>
    <w:rsid w:val="50F19366"/>
    <w:rsid w:val="510BAB77"/>
    <w:rsid w:val="521E345F"/>
    <w:rsid w:val="5287C029"/>
    <w:rsid w:val="532E0062"/>
    <w:rsid w:val="53467DDE"/>
    <w:rsid w:val="541B8B0B"/>
    <w:rsid w:val="549D98C4"/>
    <w:rsid w:val="55E9AAC2"/>
    <w:rsid w:val="5681D3B0"/>
    <w:rsid w:val="56F327A9"/>
    <w:rsid w:val="5775D085"/>
    <w:rsid w:val="57911040"/>
    <w:rsid w:val="57C095C4"/>
    <w:rsid w:val="57D2CB9E"/>
    <w:rsid w:val="58693887"/>
    <w:rsid w:val="5A60B46B"/>
    <w:rsid w:val="5A60FEEE"/>
    <w:rsid w:val="5BC8CA15"/>
    <w:rsid w:val="5C2ED2D7"/>
    <w:rsid w:val="5C7B16E0"/>
    <w:rsid w:val="5D37A850"/>
    <w:rsid w:val="5E30A56D"/>
    <w:rsid w:val="5E74D695"/>
    <w:rsid w:val="5EE497B9"/>
    <w:rsid w:val="5EF6071F"/>
    <w:rsid w:val="5F005ECB"/>
    <w:rsid w:val="5F390F86"/>
    <w:rsid w:val="5F9A4099"/>
    <w:rsid w:val="5FA3EF9C"/>
    <w:rsid w:val="5FC32605"/>
    <w:rsid w:val="60D3B81F"/>
    <w:rsid w:val="613FBA8E"/>
    <w:rsid w:val="627E73B7"/>
    <w:rsid w:val="64AB4F2B"/>
    <w:rsid w:val="64C291FA"/>
    <w:rsid w:val="651C6BF7"/>
    <w:rsid w:val="66A4F56A"/>
    <w:rsid w:val="66F75908"/>
    <w:rsid w:val="66F8ED01"/>
    <w:rsid w:val="67E25F16"/>
    <w:rsid w:val="68220560"/>
    <w:rsid w:val="682F7A2D"/>
    <w:rsid w:val="6833A992"/>
    <w:rsid w:val="68C767C5"/>
    <w:rsid w:val="68E7ADAA"/>
    <w:rsid w:val="693D7B72"/>
    <w:rsid w:val="697C0037"/>
    <w:rsid w:val="6A10E1E5"/>
    <w:rsid w:val="6B1AEB29"/>
    <w:rsid w:val="6B4EE021"/>
    <w:rsid w:val="6C3C667E"/>
    <w:rsid w:val="6CCDC18D"/>
    <w:rsid w:val="6E359292"/>
    <w:rsid w:val="6E8067BD"/>
    <w:rsid w:val="6FB15991"/>
    <w:rsid w:val="7149246A"/>
    <w:rsid w:val="71C1C51A"/>
    <w:rsid w:val="71DB2A5D"/>
    <w:rsid w:val="72255442"/>
    <w:rsid w:val="72ED05F9"/>
    <w:rsid w:val="73C355A8"/>
    <w:rsid w:val="76398986"/>
    <w:rsid w:val="7679ACC7"/>
    <w:rsid w:val="79099F64"/>
    <w:rsid w:val="796A1AB5"/>
    <w:rsid w:val="79A43065"/>
    <w:rsid w:val="7A110D3E"/>
    <w:rsid w:val="7A9EE6EE"/>
    <w:rsid w:val="7B3B46BD"/>
    <w:rsid w:val="7BEBD4EC"/>
    <w:rsid w:val="7C84B730"/>
    <w:rsid w:val="7CFAE612"/>
    <w:rsid w:val="7D0468BF"/>
    <w:rsid w:val="7DD6EDB8"/>
    <w:rsid w:val="7E8A1074"/>
    <w:rsid w:val="7F364695"/>
    <w:rsid w:val="7FEDE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47D1D"/>
  <w15:chartTrackingRefBased/>
  <w15:docId w15:val="{69C4CA5F-FE65-4912-B78D-EBB426BC0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BB3"/>
  </w:style>
  <w:style w:type="paragraph" w:styleId="Heading1">
    <w:name w:val="heading 1"/>
    <w:aliases w:val="Del,h1,1,Heading V,TF-Overskrift 1,Hovedblokk,Benyttes ikke!,Heading,Numbered - 1,ARC 1,heading1,Arial 14 Fett,Arial 14 Fett1,Arial 14 Fett2,Heading 2-SOW,q,Gp Heading,H1,section,heading 1.1,dd heading 1,dh1,Level 1,Level 11,II+,I,Heading1"/>
    <w:basedOn w:val="Normal"/>
    <w:link w:val="Heading1Char"/>
    <w:uiPriority w:val="9"/>
    <w:qFormat/>
    <w:rsid w:val="00FB4225"/>
    <w:pPr>
      <w:keepNext/>
      <w:numPr>
        <w:numId w:val="3"/>
      </w:numPr>
      <w:spacing w:before="240" w:after="240" w:line="240" w:lineRule="auto"/>
      <w:outlineLvl w:val="0"/>
    </w:pPr>
    <w:rPr>
      <w:rFonts w:ascii="Times New Roman" w:eastAsia="Times New Roman" w:hAnsi="Times New Roman" w:cs="Arial"/>
      <w:b/>
      <w:bCs/>
      <w:caps/>
      <w:sz w:val="24"/>
      <w:szCs w:val="20"/>
      <w:lang w:val="en-GB" w:eastAsia="nb-NO"/>
    </w:rPr>
  </w:style>
  <w:style w:type="paragraph" w:styleId="Heading2">
    <w:name w:val="heading 2"/>
    <w:aliases w:val="Kapittel,2,h2,l2,list + change bar,e2,Header 2nd Page,???,Titre 2,TF-Overskrit 2,14,level 2,2 headline,headline,S&amp;R2,ERMH2,21,22,23,24,25,211,221,231,26,212,222,232,27,213,223,233,28,214,224,234,241,251,2111,2211,2311,261,2121,2221,2321,271"/>
    <w:basedOn w:val="Normal"/>
    <w:link w:val="Heading2Char"/>
    <w:uiPriority w:val="9"/>
    <w:qFormat/>
    <w:rsid w:val="00FB4225"/>
    <w:pPr>
      <w:keepNext/>
      <w:numPr>
        <w:ilvl w:val="1"/>
        <w:numId w:val="3"/>
      </w:numPr>
      <w:spacing w:before="120" w:after="120" w:line="240" w:lineRule="auto"/>
      <w:outlineLvl w:val="1"/>
    </w:pPr>
    <w:rPr>
      <w:rFonts w:ascii="Times New Roman" w:eastAsia="Times New Roman" w:hAnsi="Times New Roman" w:cs="Arial"/>
      <w:b/>
      <w:bCs/>
      <w:iCs/>
      <w:smallCaps/>
      <w:sz w:val="24"/>
      <w:szCs w:val="20"/>
      <w:lang w:val="en-GB" w:eastAsia="nb-NO"/>
    </w:rPr>
  </w:style>
  <w:style w:type="paragraph" w:styleId="Heading3">
    <w:name w:val="heading 3"/>
    <w:aliases w:val="h3,3,e3,Titre 3,H3,h:3,h,15,3 bullet,b,bullet,bullets,31,32,33,34,35,36,37,38,39,310,311,312,313,314,315,321,331,341,351,361,371,381,391,3101,3111,3121,3131,316,322,332,342,352,362,372,382,392,3102,3112,3122,3132,317,323,333,343,353,363,373"/>
    <w:basedOn w:val="Normal"/>
    <w:link w:val="Heading3Char"/>
    <w:uiPriority w:val="99"/>
    <w:qFormat/>
    <w:rsid w:val="00FB4225"/>
    <w:pPr>
      <w:keepNext/>
      <w:numPr>
        <w:ilvl w:val="2"/>
        <w:numId w:val="3"/>
      </w:numPr>
      <w:spacing w:before="120" w:after="120" w:line="240" w:lineRule="auto"/>
      <w:outlineLvl w:val="2"/>
    </w:pPr>
    <w:rPr>
      <w:rFonts w:ascii="Times New Roman" w:eastAsia="Times New Roman" w:hAnsi="Times New Roman" w:cs="Arial"/>
      <w:b/>
      <w:bCs/>
      <w:sz w:val="24"/>
      <w:szCs w:val="20"/>
      <w:lang w:val="en-GB" w:eastAsia="nb-NO"/>
    </w:rPr>
  </w:style>
  <w:style w:type="paragraph" w:styleId="Heading4">
    <w:name w:val="heading 4"/>
    <w:aliases w:val="Underavsnitt,h4,H4,Level 2 - a,(F12) Kursiv rubrik,TF-Overskrift 4,Avsnitt,aktiviteter,GD nivå 1.1.1,Numbered - 4,ARC 4,r,r1,r2,r3,r4,r5,r6,r7,r8,r9,r10,heading 4,heading 41,r11,r12,heading 42,r21,heading 411,r111,r13,heading 43,r22,r112,I4"/>
    <w:basedOn w:val="Normal"/>
    <w:link w:val="Heading4Char"/>
    <w:uiPriority w:val="9"/>
    <w:qFormat/>
    <w:rsid w:val="00FB4225"/>
    <w:pPr>
      <w:keepNext/>
      <w:numPr>
        <w:ilvl w:val="3"/>
        <w:numId w:val="3"/>
      </w:numPr>
      <w:spacing w:before="120" w:after="120" w:line="240" w:lineRule="auto"/>
      <w:outlineLvl w:val="3"/>
    </w:pPr>
    <w:rPr>
      <w:rFonts w:ascii="Times New Roman" w:eastAsia="Times New Roman" w:hAnsi="Times New Roman" w:cs="Times New Roman"/>
      <w:bCs/>
      <w:sz w:val="24"/>
      <w:szCs w:val="28"/>
      <w:lang w:val="en-GB" w:eastAsia="nb-NO"/>
    </w:rPr>
  </w:style>
  <w:style w:type="paragraph" w:styleId="Heading5">
    <w:name w:val="heading 5"/>
    <w:aliases w:val="h5,GD nivå 1.1.1.1,ARC 5,heading5,y,do not use,Block Label"/>
    <w:basedOn w:val="Normal"/>
    <w:link w:val="Heading5Char"/>
    <w:uiPriority w:val="9"/>
    <w:qFormat/>
    <w:rsid w:val="00FB4225"/>
    <w:pPr>
      <w:numPr>
        <w:ilvl w:val="4"/>
        <w:numId w:val="3"/>
      </w:numPr>
      <w:spacing w:before="120" w:after="120" w:line="240" w:lineRule="auto"/>
      <w:outlineLvl w:val="4"/>
    </w:pPr>
    <w:rPr>
      <w:rFonts w:ascii="Times New Roman" w:eastAsia="Times New Roman" w:hAnsi="Times New Roman" w:cs="Times New Roman"/>
      <w:bCs/>
      <w:iCs/>
      <w:sz w:val="24"/>
      <w:szCs w:val="26"/>
      <w:lang w:val="en-GB" w:eastAsia="nb-NO"/>
    </w:rPr>
  </w:style>
  <w:style w:type="paragraph" w:styleId="Heading6">
    <w:name w:val="heading 6"/>
    <w:aliases w:val="Punktnummerering,Nivå 1,ARC 6,L6,Krav,Heading 6 do not use"/>
    <w:basedOn w:val="Normal"/>
    <w:link w:val="Heading6Char"/>
    <w:uiPriority w:val="9"/>
    <w:qFormat/>
    <w:rsid w:val="00FB4225"/>
    <w:pPr>
      <w:numPr>
        <w:ilvl w:val="5"/>
        <w:numId w:val="3"/>
      </w:numPr>
      <w:spacing w:before="120" w:after="120" w:line="240" w:lineRule="auto"/>
      <w:outlineLvl w:val="5"/>
    </w:pPr>
    <w:rPr>
      <w:rFonts w:ascii="Times New Roman" w:eastAsia="Times New Roman" w:hAnsi="Times New Roman" w:cs="Times New Roman"/>
      <w:bCs/>
      <w:sz w:val="24"/>
      <w:szCs w:val="20"/>
      <w:lang w:val="en-GB" w:eastAsia="nb-NO"/>
    </w:rPr>
  </w:style>
  <w:style w:type="paragraph" w:styleId="Heading7">
    <w:name w:val="heading 7"/>
    <w:aliases w:val="Quote1,Nivå 1.1,ARC 7,L7,Heading 7 do not use,Quote11"/>
    <w:basedOn w:val="Normal"/>
    <w:link w:val="Heading7Char"/>
    <w:uiPriority w:val="9"/>
    <w:qFormat/>
    <w:rsid w:val="00FB4225"/>
    <w:pPr>
      <w:numPr>
        <w:ilvl w:val="6"/>
        <w:numId w:val="1"/>
      </w:numPr>
      <w:spacing w:before="120" w:after="120" w:line="240" w:lineRule="auto"/>
      <w:outlineLvl w:val="6"/>
    </w:pPr>
    <w:rPr>
      <w:rFonts w:ascii="Times New Roman" w:eastAsia="Times New Roman" w:hAnsi="Times New Roman" w:cs="Times New Roman"/>
      <w:i/>
      <w:sz w:val="24"/>
      <w:szCs w:val="20"/>
      <w:lang w:val="en-GB" w:eastAsia="nb-NO"/>
    </w:rPr>
  </w:style>
  <w:style w:type="paragraph" w:styleId="Heading8">
    <w:name w:val="heading 8"/>
    <w:aliases w:val="Schedules,Vedlegg,Annex,Legal Level 1.1.1.,Nivå 1.1.1,ARC 8,t,heading 8,t1,t2,t3,t4,t5,Heading 8 do not use"/>
    <w:basedOn w:val="Normal"/>
    <w:link w:val="Heading8Char"/>
    <w:uiPriority w:val="9"/>
    <w:qFormat/>
    <w:rsid w:val="00FB4225"/>
    <w:pPr>
      <w:numPr>
        <w:ilvl w:val="7"/>
        <w:numId w:val="1"/>
      </w:numPr>
      <w:spacing w:before="240" w:after="240" w:line="240" w:lineRule="auto"/>
      <w:jc w:val="center"/>
      <w:outlineLvl w:val="7"/>
    </w:pPr>
    <w:rPr>
      <w:rFonts w:ascii="Times New Roman" w:eastAsia="Times New Roman" w:hAnsi="Times New Roman" w:cs="Times New Roman"/>
      <w:b/>
      <w:iCs/>
      <w:sz w:val="24"/>
      <w:szCs w:val="20"/>
      <w:lang w:val="en-GB" w:eastAsia="nb-NO"/>
    </w:rPr>
  </w:style>
  <w:style w:type="paragraph" w:styleId="Heading9">
    <w:name w:val="heading 9"/>
    <w:aliases w:val="Bilag,Attachment,Annex1, Appen 1,Appen 1,Uvedl,ARC 9,Heading 9 do not use"/>
    <w:basedOn w:val="Normal"/>
    <w:link w:val="Heading9Char"/>
    <w:uiPriority w:val="9"/>
    <w:qFormat/>
    <w:rsid w:val="00FB4225"/>
    <w:pPr>
      <w:numPr>
        <w:ilvl w:val="8"/>
        <w:numId w:val="1"/>
      </w:numPr>
      <w:tabs>
        <w:tab w:val="left" w:pos="1418"/>
      </w:tabs>
      <w:spacing w:before="240" w:after="60" w:line="240" w:lineRule="auto"/>
      <w:outlineLvl w:val="8"/>
    </w:pPr>
    <w:rPr>
      <w:rFonts w:ascii="Times New Roman" w:eastAsia="Times New Roman" w:hAnsi="Times New Roman" w:cs="Arial"/>
      <w:b/>
      <w:sz w:val="24"/>
      <w:szCs w:val="20"/>
      <w:lang w:val="en-GB"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el Char,h1 Char,1 Char,Heading V Char,TF-Overskrift 1 Char,Hovedblokk Char,Benyttes ikke! Char,Heading Char,Numbered - 1 Char,ARC 1 Char,heading1 Char,Arial 14 Fett Char,Arial 14 Fett1 Char,Arial 14 Fett2 Char,Heading 2-SOW Char,q Char"/>
    <w:basedOn w:val="DefaultParagraphFont"/>
    <w:link w:val="Heading1"/>
    <w:uiPriority w:val="9"/>
    <w:rsid w:val="00FB4225"/>
    <w:rPr>
      <w:rFonts w:ascii="Times New Roman" w:eastAsia="Times New Roman" w:hAnsi="Times New Roman" w:cs="Arial"/>
      <w:b/>
      <w:bCs/>
      <w:caps/>
      <w:sz w:val="24"/>
      <w:szCs w:val="20"/>
      <w:lang w:val="en-GB" w:eastAsia="nb-NO"/>
    </w:rPr>
  </w:style>
  <w:style w:type="character" w:customStyle="1" w:styleId="Heading2Char">
    <w:name w:val="Heading 2 Char"/>
    <w:aliases w:val="Kapittel Char,2 Char,h2 Char,l2 Char,list + change bar Char,e2 Char,Header 2nd Page Char,??? Char,Titre 2 Char,TF-Overskrit 2 Char,14 Char,level 2 Char,2 headline Char,headline Char,S&amp;R2 Char,ERMH2 Char,21 Char,22 Char,23 Char,24 Char"/>
    <w:basedOn w:val="DefaultParagraphFont"/>
    <w:link w:val="Heading2"/>
    <w:uiPriority w:val="9"/>
    <w:rsid w:val="00FB4225"/>
    <w:rPr>
      <w:rFonts w:ascii="Times New Roman" w:eastAsia="Times New Roman" w:hAnsi="Times New Roman" w:cs="Arial"/>
      <w:b/>
      <w:bCs/>
      <w:iCs/>
      <w:smallCaps/>
      <w:sz w:val="24"/>
      <w:szCs w:val="20"/>
      <w:lang w:val="en-GB" w:eastAsia="nb-NO"/>
    </w:rPr>
  </w:style>
  <w:style w:type="character" w:customStyle="1" w:styleId="Heading3Char">
    <w:name w:val="Heading 3 Char"/>
    <w:aliases w:val="h3 Char,3 Char,e3 Char,Titre 3 Char,H3 Char,h:3 Char,h Char,15 Char,3 bullet Char,b Char,bullet Char,bullets Char,31 Char,32 Char,33 Char,34 Char,35 Char,36 Char,37 Char,38 Char,39 Char,310 Char,311 Char,312 Char,313 Char,314 Char"/>
    <w:basedOn w:val="DefaultParagraphFont"/>
    <w:link w:val="Heading3"/>
    <w:uiPriority w:val="99"/>
    <w:rsid w:val="00FB4225"/>
    <w:rPr>
      <w:rFonts w:ascii="Times New Roman" w:eastAsia="Times New Roman" w:hAnsi="Times New Roman" w:cs="Arial"/>
      <w:b/>
      <w:bCs/>
      <w:sz w:val="24"/>
      <w:szCs w:val="20"/>
      <w:lang w:val="en-GB" w:eastAsia="nb-NO"/>
    </w:rPr>
  </w:style>
  <w:style w:type="character" w:customStyle="1" w:styleId="Heading4Char">
    <w:name w:val="Heading 4 Char"/>
    <w:aliases w:val="Underavsnitt Char,h4 Char,H4 Char,Level 2 - a Char,(F12) Kursiv rubrik Char,TF-Overskrift 4 Char,Avsnitt Char,aktiviteter Char,GD nivå 1.1.1 Char,Numbered - 4 Char,ARC 4 Char,r Char,r1 Char,r2 Char,r3 Char,r4 Char,r5 Char,r6 Char,r7 Char"/>
    <w:basedOn w:val="DefaultParagraphFont"/>
    <w:link w:val="Heading4"/>
    <w:uiPriority w:val="9"/>
    <w:rsid w:val="00FB4225"/>
    <w:rPr>
      <w:rFonts w:ascii="Times New Roman" w:eastAsia="Times New Roman" w:hAnsi="Times New Roman" w:cs="Times New Roman"/>
      <w:bCs/>
      <w:sz w:val="24"/>
      <w:szCs w:val="28"/>
      <w:lang w:val="en-GB" w:eastAsia="nb-NO"/>
    </w:rPr>
  </w:style>
  <w:style w:type="character" w:customStyle="1" w:styleId="Heading5Char">
    <w:name w:val="Heading 5 Char"/>
    <w:aliases w:val="h5 Char,GD nivå 1.1.1.1 Char,ARC 5 Char,heading5 Char,y Char,do not use Char,Block Label Char"/>
    <w:basedOn w:val="DefaultParagraphFont"/>
    <w:link w:val="Heading5"/>
    <w:uiPriority w:val="9"/>
    <w:rsid w:val="00FB4225"/>
    <w:rPr>
      <w:rFonts w:ascii="Times New Roman" w:eastAsia="Times New Roman" w:hAnsi="Times New Roman" w:cs="Times New Roman"/>
      <w:bCs/>
      <w:iCs/>
      <w:sz w:val="24"/>
      <w:szCs w:val="26"/>
      <w:lang w:val="en-GB" w:eastAsia="nb-NO"/>
    </w:rPr>
  </w:style>
  <w:style w:type="character" w:customStyle="1" w:styleId="Heading6Char">
    <w:name w:val="Heading 6 Char"/>
    <w:aliases w:val="Punktnummerering Char,Nivå 1 Char,ARC 6 Char,L6 Char,Krav Char,Heading 6 do not use Char"/>
    <w:basedOn w:val="DefaultParagraphFont"/>
    <w:link w:val="Heading6"/>
    <w:uiPriority w:val="9"/>
    <w:rsid w:val="00FB4225"/>
    <w:rPr>
      <w:rFonts w:ascii="Times New Roman" w:eastAsia="Times New Roman" w:hAnsi="Times New Roman" w:cs="Times New Roman"/>
      <w:bCs/>
      <w:sz w:val="24"/>
      <w:szCs w:val="20"/>
      <w:lang w:val="en-GB" w:eastAsia="nb-NO"/>
    </w:rPr>
  </w:style>
  <w:style w:type="character" w:customStyle="1" w:styleId="Heading7Char">
    <w:name w:val="Heading 7 Char"/>
    <w:aliases w:val="Quote1 Char,Nivå 1.1 Char,ARC 7 Char,L7 Char,Heading 7 do not use Char,Quote11 Char"/>
    <w:basedOn w:val="DefaultParagraphFont"/>
    <w:link w:val="Heading7"/>
    <w:uiPriority w:val="9"/>
    <w:rsid w:val="00FB4225"/>
    <w:rPr>
      <w:rFonts w:ascii="Times New Roman" w:eastAsia="Times New Roman" w:hAnsi="Times New Roman" w:cs="Times New Roman"/>
      <w:i/>
      <w:sz w:val="24"/>
      <w:szCs w:val="20"/>
      <w:lang w:val="en-GB" w:eastAsia="nb-NO"/>
    </w:rPr>
  </w:style>
  <w:style w:type="character" w:customStyle="1" w:styleId="Heading8Char">
    <w:name w:val="Heading 8 Char"/>
    <w:aliases w:val="Schedules Char,Vedlegg Char,Annex Char,Legal Level 1.1.1. Char,Nivå 1.1.1 Char,ARC 8 Char,t Char,heading 8 Char,t1 Char,t2 Char,t3 Char,t4 Char,t5 Char,Heading 8 do not use Char"/>
    <w:basedOn w:val="DefaultParagraphFont"/>
    <w:link w:val="Heading8"/>
    <w:uiPriority w:val="9"/>
    <w:rsid w:val="00FB4225"/>
    <w:rPr>
      <w:rFonts w:ascii="Times New Roman" w:eastAsia="Times New Roman" w:hAnsi="Times New Roman" w:cs="Times New Roman"/>
      <w:b/>
      <w:iCs/>
      <w:sz w:val="24"/>
      <w:szCs w:val="20"/>
      <w:lang w:val="en-GB" w:eastAsia="nb-NO"/>
    </w:rPr>
  </w:style>
  <w:style w:type="character" w:customStyle="1" w:styleId="Heading9Char">
    <w:name w:val="Heading 9 Char"/>
    <w:aliases w:val="Bilag Char,Attachment Char,Annex1 Char, Appen 1 Char,Appen 1 Char,Uvedl Char,ARC 9 Char,Heading 9 do not use Char"/>
    <w:basedOn w:val="DefaultParagraphFont"/>
    <w:link w:val="Heading9"/>
    <w:uiPriority w:val="9"/>
    <w:rsid w:val="00FB4225"/>
    <w:rPr>
      <w:rFonts w:ascii="Times New Roman" w:eastAsia="Times New Roman" w:hAnsi="Times New Roman" w:cs="Arial"/>
      <w:b/>
      <w:sz w:val="24"/>
      <w:szCs w:val="20"/>
      <w:lang w:val="en-GB" w:eastAsia="nb-NO"/>
    </w:rPr>
  </w:style>
  <w:style w:type="paragraph" w:styleId="Header">
    <w:name w:val="header"/>
    <w:basedOn w:val="Normal"/>
    <w:link w:val="HeaderChar"/>
    <w:uiPriority w:val="99"/>
    <w:qFormat/>
    <w:rsid w:val="00FB422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en-GB" w:eastAsia="nb-NO"/>
    </w:rPr>
  </w:style>
  <w:style w:type="character" w:customStyle="1" w:styleId="HeaderChar">
    <w:name w:val="Header Char"/>
    <w:basedOn w:val="DefaultParagraphFont"/>
    <w:link w:val="Header"/>
    <w:rsid w:val="00FB4225"/>
    <w:rPr>
      <w:rFonts w:ascii="Times New Roman" w:eastAsia="Times New Roman" w:hAnsi="Times New Roman" w:cs="Times New Roman"/>
      <w:sz w:val="16"/>
      <w:szCs w:val="20"/>
      <w:lang w:val="en-GB" w:eastAsia="nb-NO"/>
    </w:rPr>
  </w:style>
  <w:style w:type="paragraph" w:styleId="Footer">
    <w:name w:val="footer"/>
    <w:basedOn w:val="Normal"/>
    <w:link w:val="FooterChar"/>
    <w:uiPriority w:val="99"/>
    <w:qFormat/>
    <w:rsid w:val="00FB422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noProof/>
      <w:sz w:val="16"/>
      <w:szCs w:val="20"/>
      <w:lang w:val="en-GB" w:eastAsia="nb-NO"/>
    </w:rPr>
  </w:style>
  <w:style w:type="character" w:customStyle="1" w:styleId="FooterChar">
    <w:name w:val="Footer Char"/>
    <w:basedOn w:val="DefaultParagraphFont"/>
    <w:link w:val="Footer"/>
    <w:uiPriority w:val="99"/>
    <w:rsid w:val="00FB4225"/>
    <w:rPr>
      <w:rFonts w:ascii="Times New Roman" w:eastAsia="Times New Roman" w:hAnsi="Times New Roman" w:cs="Times New Roman"/>
      <w:noProof/>
      <w:sz w:val="16"/>
      <w:szCs w:val="20"/>
      <w:lang w:val="en-GB" w:eastAsia="nb-NO"/>
    </w:rPr>
  </w:style>
  <w:style w:type="paragraph" w:styleId="CommentText">
    <w:name w:val="annotation text"/>
    <w:basedOn w:val="Normal"/>
    <w:link w:val="CommentTextChar"/>
    <w:rsid w:val="00FB42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character" w:customStyle="1" w:styleId="CommentTextChar">
    <w:name w:val="Comment Text Char"/>
    <w:basedOn w:val="DefaultParagraphFont"/>
    <w:link w:val="CommentText"/>
    <w:rsid w:val="00FB4225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NormalWeb">
    <w:name w:val="Normal (Web)"/>
    <w:basedOn w:val="Normal"/>
    <w:rsid w:val="00FB4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0"/>
      <w:lang w:val="en-GB" w:eastAsia="nb-NO"/>
    </w:rPr>
  </w:style>
  <w:style w:type="character" w:styleId="FootnoteReference">
    <w:name w:val="footnote reference"/>
    <w:basedOn w:val="DefaultParagraphFont"/>
    <w:uiPriority w:val="99"/>
    <w:rsid w:val="00FB4225"/>
    <w:rPr>
      <w:vertAlign w:val="superscript"/>
    </w:rPr>
  </w:style>
  <w:style w:type="character" w:styleId="Hyperlink">
    <w:name w:val="Hyperlink"/>
    <w:basedOn w:val="DefaultParagraphFont"/>
    <w:uiPriority w:val="99"/>
    <w:rsid w:val="00FB4225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FB422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val="en-US" w:eastAsia="nb-NO"/>
    </w:rPr>
  </w:style>
  <w:style w:type="character" w:customStyle="1" w:styleId="BodyTextIndentChar">
    <w:name w:val="Body Text Indent Char"/>
    <w:basedOn w:val="DefaultParagraphFont"/>
    <w:link w:val="BodyTextIndent"/>
    <w:rsid w:val="00FB4225"/>
    <w:rPr>
      <w:rFonts w:ascii="Times New Roman" w:eastAsia="Times New Roman" w:hAnsi="Times New Roman" w:cs="Times New Roman"/>
      <w:sz w:val="24"/>
      <w:szCs w:val="20"/>
      <w:lang w:val="en-US" w:eastAsia="nb-NO"/>
    </w:rPr>
  </w:style>
  <w:style w:type="paragraph" w:customStyle="1" w:styleId="Appendix">
    <w:name w:val="Appendix"/>
    <w:basedOn w:val="Heading1"/>
    <w:rsid w:val="00FB4225"/>
    <w:pPr>
      <w:pageBreakBefore/>
      <w:widowControl w:val="0"/>
      <w:numPr>
        <w:numId w:val="0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Arial" w:hAnsi="Arial" w:cs="Times New Roman"/>
      <w:caps w:val="0"/>
      <w:kern w:val="32"/>
      <w:sz w:val="32"/>
      <w:lang w:val="en-US"/>
    </w:rPr>
  </w:style>
  <w:style w:type="paragraph" w:styleId="BodyText">
    <w:name w:val="Body Text"/>
    <w:basedOn w:val="Normal"/>
    <w:link w:val="BodyTextChar"/>
    <w:rsid w:val="00FB4225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n-GB" w:eastAsia="nb-NO"/>
    </w:rPr>
  </w:style>
  <w:style w:type="character" w:customStyle="1" w:styleId="BodyTextChar">
    <w:name w:val="Body Text Char"/>
    <w:basedOn w:val="DefaultParagraphFont"/>
    <w:link w:val="BodyText"/>
    <w:rsid w:val="00FB4225"/>
    <w:rPr>
      <w:rFonts w:ascii="Times New Roman" w:eastAsia="Times New Roman" w:hAnsi="Times New Roman" w:cs="Times New Roman"/>
      <w:sz w:val="24"/>
      <w:szCs w:val="20"/>
      <w:lang w:val="en-GB" w:eastAsia="nb-NO"/>
    </w:rPr>
  </w:style>
  <w:style w:type="paragraph" w:customStyle="1" w:styleId="CMSHeadL3">
    <w:name w:val="CMS Head L3"/>
    <w:basedOn w:val="Normal"/>
    <w:rsid w:val="00FB4225"/>
    <w:pPr>
      <w:spacing w:after="240" w:line="240" w:lineRule="auto"/>
      <w:outlineLvl w:val="2"/>
    </w:pPr>
    <w:rPr>
      <w:rFonts w:ascii="Times New Roman" w:eastAsia="Times New Roman" w:hAnsi="Times New Roman" w:cs="Times New Roman"/>
      <w:szCs w:val="24"/>
      <w:lang w:val="en-GB"/>
    </w:rPr>
  </w:style>
  <w:style w:type="paragraph" w:customStyle="1" w:styleId="CMSHeadL4">
    <w:name w:val="CMS Head L4"/>
    <w:basedOn w:val="Normal"/>
    <w:rsid w:val="00FB4225"/>
    <w:pPr>
      <w:spacing w:after="240" w:line="240" w:lineRule="auto"/>
      <w:outlineLvl w:val="3"/>
    </w:pPr>
    <w:rPr>
      <w:rFonts w:ascii="Times New Roman" w:eastAsia="Times New Roman" w:hAnsi="Times New Roman" w:cs="Times New Roman"/>
      <w:szCs w:val="24"/>
      <w:lang w:val="en-GB"/>
    </w:rPr>
  </w:style>
  <w:style w:type="paragraph" w:customStyle="1" w:styleId="CMSUnnumbered">
    <w:name w:val="CMS Unnumbered"/>
    <w:basedOn w:val="Normal"/>
    <w:rsid w:val="00FB4225"/>
    <w:pPr>
      <w:keepNext/>
      <w:keepLines/>
      <w:spacing w:after="240" w:line="240" w:lineRule="auto"/>
      <w:ind w:left="851"/>
    </w:pPr>
    <w:rPr>
      <w:rFonts w:ascii="Times New Roman" w:eastAsia="Times New Roman" w:hAnsi="Times New Roman" w:cs="Times New Roman"/>
      <w:b/>
      <w:i/>
      <w:szCs w:val="24"/>
      <w:lang w:val="en-GB"/>
    </w:rPr>
  </w:style>
  <w:style w:type="paragraph" w:styleId="NormalIndent">
    <w:name w:val="Normal Indent"/>
    <w:basedOn w:val="Normal"/>
    <w:rsid w:val="00FB4225"/>
    <w:pPr>
      <w:suppressAutoHyphens/>
      <w:spacing w:after="0" w:line="240" w:lineRule="auto"/>
      <w:ind w:left="709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rsid w:val="00FB4225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4225"/>
    <w:pPr>
      <w:spacing w:after="0" w:line="240" w:lineRule="auto"/>
    </w:pPr>
    <w:rPr>
      <w:rFonts w:ascii="Tahoma" w:eastAsia="Times New Roman" w:hAnsi="Tahoma" w:cs="Tahoma"/>
      <w:sz w:val="16"/>
      <w:szCs w:val="16"/>
      <w:lang w:val="en-GB" w:eastAsia="nb-N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4225"/>
    <w:rPr>
      <w:rFonts w:ascii="Tahoma" w:eastAsia="Times New Roman" w:hAnsi="Tahoma" w:cs="Tahoma"/>
      <w:sz w:val="16"/>
      <w:szCs w:val="16"/>
      <w:lang w:val="en-GB" w:eastAsia="nb-NO"/>
    </w:rPr>
  </w:style>
  <w:style w:type="paragraph" w:styleId="TOC1">
    <w:name w:val="toc 1"/>
    <w:basedOn w:val="Normal"/>
    <w:next w:val="Normal"/>
    <w:autoRedefine/>
    <w:uiPriority w:val="39"/>
    <w:unhideWhenUsed/>
    <w:rsid w:val="00B56AA0"/>
    <w:pPr>
      <w:tabs>
        <w:tab w:val="left" w:pos="390"/>
        <w:tab w:val="right" w:leader="dot" w:pos="9214"/>
      </w:tabs>
      <w:spacing w:before="240" w:after="0" w:line="240" w:lineRule="auto"/>
    </w:pPr>
    <w:rPr>
      <w:rFonts w:eastAsia="Times New Roman" w:cstheme="minorHAnsi"/>
      <w:caps/>
      <w:noProof/>
      <w:sz w:val="20"/>
      <w:szCs w:val="20"/>
      <w:lang w:eastAsia="nb-NO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TOC2">
    <w:name w:val="toc 2"/>
    <w:basedOn w:val="Normal"/>
    <w:next w:val="Normal"/>
    <w:autoRedefine/>
    <w:uiPriority w:val="39"/>
    <w:unhideWhenUsed/>
    <w:rsid w:val="00FB4225"/>
    <w:pPr>
      <w:spacing w:after="0" w:line="240" w:lineRule="auto"/>
    </w:pPr>
    <w:rPr>
      <w:rFonts w:eastAsia="Times New Roman" w:cstheme="minorHAnsi"/>
      <w:b/>
      <w:bCs/>
      <w:smallCaps/>
      <w:lang w:val="en-GB" w:eastAsia="nb-NO"/>
    </w:rPr>
  </w:style>
  <w:style w:type="paragraph" w:styleId="TOC3">
    <w:name w:val="toc 3"/>
    <w:basedOn w:val="Normal"/>
    <w:next w:val="Normal"/>
    <w:autoRedefine/>
    <w:uiPriority w:val="39"/>
    <w:unhideWhenUsed/>
    <w:rsid w:val="00FB4225"/>
    <w:pPr>
      <w:spacing w:after="0" w:line="240" w:lineRule="auto"/>
    </w:pPr>
    <w:rPr>
      <w:rFonts w:eastAsia="Times New Roman" w:cstheme="minorHAnsi"/>
      <w:smallCaps/>
      <w:lang w:val="en-GB" w:eastAsia="nb-NO"/>
    </w:rPr>
  </w:style>
  <w:style w:type="paragraph" w:styleId="TOC4">
    <w:name w:val="toc 4"/>
    <w:basedOn w:val="Normal"/>
    <w:next w:val="Normal"/>
    <w:autoRedefine/>
    <w:uiPriority w:val="39"/>
    <w:unhideWhenUsed/>
    <w:rsid w:val="00FB4225"/>
    <w:pPr>
      <w:spacing w:after="0" w:line="240" w:lineRule="auto"/>
    </w:pPr>
    <w:rPr>
      <w:rFonts w:eastAsia="Times New Roman" w:cstheme="minorHAnsi"/>
      <w:lang w:val="en-GB" w:eastAsia="nb-NO"/>
    </w:rPr>
  </w:style>
  <w:style w:type="paragraph" w:styleId="TOC5">
    <w:name w:val="toc 5"/>
    <w:basedOn w:val="Normal"/>
    <w:next w:val="Normal"/>
    <w:autoRedefine/>
    <w:uiPriority w:val="39"/>
    <w:unhideWhenUsed/>
    <w:rsid w:val="00FB4225"/>
    <w:pPr>
      <w:spacing w:after="0" w:line="240" w:lineRule="auto"/>
    </w:pPr>
    <w:rPr>
      <w:rFonts w:eastAsia="Times New Roman" w:cstheme="minorHAnsi"/>
      <w:lang w:val="en-GB" w:eastAsia="nb-NO"/>
    </w:rPr>
  </w:style>
  <w:style w:type="paragraph" w:styleId="TOC6">
    <w:name w:val="toc 6"/>
    <w:basedOn w:val="Normal"/>
    <w:next w:val="Normal"/>
    <w:autoRedefine/>
    <w:uiPriority w:val="39"/>
    <w:unhideWhenUsed/>
    <w:rsid w:val="00FB4225"/>
    <w:pPr>
      <w:spacing w:after="0" w:line="240" w:lineRule="auto"/>
    </w:pPr>
    <w:rPr>
      <w:rFonts w:eastAsia="Times New Roman" w:cstheme="minorHAnsi"/>
      <w:lang w:val="en-GB" w:eastAsia="nb-NO"/>
    </w:rPr>
  </w:style>
  <w:style w:type="paragraph" w:styleId="TOC7">
    <w:name w:val="toc 7"/>
    <w:basedOn w:val="Normal"/>
    <w:next w:val="Normal"/>
    <w:autoRedefine/>
    <w:uiPriority w:val="39"/>
    <w:unhideWhenUsed/>
    <w:rsid w:val="00FB4225"/>
    <w:pPr>
      <w:spacing w:after="0" w:line="240" w:lineRule="auto"/>
    </w:pPr>
    <w:rPr>
      <w:rFonts w:eastAsia="Times New Roman" w:cstheme="minorHAnsi"/>
      <w:lang w:val="en-GB" w:eastAsia="nb-NO"/>
    </w:rPr>
  </w:style>
  <w:style w:type="paragraph" w:styleId="TOC8">
    <w:name w:val="toc 8"/>
    <w:basedOn w:val="Normal"/>
    <w:next w:val="Normal"/>
    <w:autoRedefine/>
    <w:uiPriority w:val="39"/>
    <w:unhideWhenUsed/>
    <w:rsid w:val="00FB4225"/>
    <w:pPr>
      <w:spacing w:after="0" w:line="240" w:lineRule="auto"/>
    </w:pPr>
    <w:rPr>
      <w:rFonts w:eastAsia="Times New Roman" w:cstheme="minorHAnsi"/>
      <w:lang w:val="en-GB" w:eastAsia="nb-NO"/>
    </w:rPr>
  </w:style>
  <w:style w:type="paragraph" w:styleId="TOC9">
    <w:name w:val="toc 9"/>
    <w:basedOn w:val="Normal"/>
    <w:next w:val="Normal"/>
    <w:autoRedefine/>
    <w:uiPriority w:val="39"/>
    <w:unhideWhenUsed/>
    <w:rsid w:val="00FB4225"/>
    <w:pPr>
      <w:spacing w:after="0" w:line="240" w:lineRule="auto"/>
    </w:pPr>
    <w:rPr>
      <w:rFonts w:eastAsia="Times New Roman" w:cstheme="minorHAnsi"/>
      <w:lang w:val="en-GB" w:eastAsia="nb-NO"/>
    </w:rPr>
  </w:style>
  <w:style w:type="paragraph" w:customStyle="1" w:styleId="CMSHeadL1">
    <w:name w:val="CMS Head L1"/>
    <w:basedOn w:val="Normal"/>
    <w:next w:val="CMSHeadL2"/>
    <w:rsid w:val="00FB4225"/>
    <w:pPr>
      <w:pageBreakBefore/>
      <w:tabs>
        <w:tab w:val="num" w:pos="851"/>
      </w:tabs>
      <w:spacing w:before="240" w:after="240" w:line="240" w:lineRule="auto"/>
      <w:ind w:left="851" w:hanging="851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en-GB"/>
    </w:rPr>
  </w:style>
  <w:style w:type="paragraph" w:customStyle="1" w:styleId="CMSHeadL2">
    <w:name w:val="CMS Head L2"/>
    <w:basedOn w:val="Normal"/>
    <w:next w:val="CMSHeadL3"/>
    <w:rsid w:val="00FB4225"/>
    <w:pPr>
      <w:keepNext/>
      <w:keepLines/>
      <w:tabs>
        <w:tab w:val="num" w:pos="1440"/>
      </w:tabs>
      <w:spacing w:before="240" w:after="240" w:line="240" w:lineRule="auto"/>
      <w:ind w:left="1440" w:hanging="360"/>
      <w:outlineLvl w:val="1"/>
    </w:pPr>
    <w:rPr>
      <w:rFonts w:ascii="Times New Roman" w:eastAsia="Times New Roman" w:hAnsi="Times New Roman" w:cs="Times New Roman"/>
      <w:b/>
      <w:szCs w:val="24"/>
      <w:lang w:val="en-GB"/>
    </w:rPr>
  </w:style>
  <w:style w:type="paragraph" w:customStyle="1" w:styleId="CMSHeadL5">
    <w:name w:val="CMS Head L5"/>
    <w:basedOn w:val="Normal"/>
    <w:rsid w:val="00FB4225"/>
    <w:pPr>
      <w:tabs>
        <w:tab w:val="num" w:pos="2551"/>
      </w:tabs>
      <w:spacing w:after="240" w:line="240" w:lineRule="auto"/>
      <w:ind w:left="2551" w:hanging="850"/>
      <w:outlineLvl w:val="4"/>
    </w:pPr>
    <w:rPr>
      <w:rFonts w:ascii="Times New Roman" w:eastAsia="Times New Roman" w:hAnsi="Times New Roman" w:cs="Times New Roman"/>
      <w:szCs w:val="24"/>
      <w:lang w:val="en-GB"/>
    </w:rPr>
  </w:style>
  <w:style w:type="paragraph" w:customStyle="1" w:styleId="CMSHeadL6">
    <w:name w:val="CMS Head L6"/>
    <w:basedOn w:val="Normal"/>
    <w:rsid w:val="00FB4225"/>
    <w:pPr>
      <w:tabs>
        <w:tab w:val="num" w:pos="3402"/>
      </w:tabs>
      <w:spacing w:after="240" w:line="240" w:lineRule="auto"/>
      <w:ind w:left="3402" w:hanging="851"/>
      <w:outlineLvl w:val="5"/>
    </w:pPr>
    <w:rPr>
      <w:rFonts w:ascii="Times New Roman" w:eastAsia="Times New Roman" w:hAnsi="Times New Roman" w:cs="Times New Roman"/>
      <w:szCs w:val="24"/>
      <w:lang w:val="en-GB"/>
    </w:rPr>
  </w:style>
  <w:style w:type="paragraph" w:customStyle="1" w:styleId="CMSHeadL7">
    <w:name w:val="CMS Head L7"/>
    <w:basedOn w:val="Normal"/>
    <w:rsid w:val="00FB4225"/>
    <w:pPr>
      <w:spacing w:after="240" w:line="240" w:lineRule="auto"/>
      <w:ind w:left="851"/>
      <w:outlineLvl w:val="6"/>
    </w:pPr>
    <w:rPr>
      <w:rFonts w:ascii="Times New Roman" w:eastAsia="Times New Roman" w:hAnsi="Times New Roman" w:cs="Times New Roman"/>
      <w:szCs w:val="24"/>
      <w:lang w:val="en-GB"/>
    </w:rPr>
  </w:style>
  <w:style w:type="paragraph" w:customStyle="1" w:styleId="CMSHeadL8">
    <w:name w:val="CMS Head L8"/>
    <w:basedOn w:val="Normal"/>
    <w:rsid w:val="00FB4225"/>
    <w:pPr>
      <w:tabs>
        <w:tab w:val="num" w:pos="1701"/>
      </w:tabs>
      <w:spacing w:after="240" w:line="240" w:lineRule="auto"/>
      <w:ind w:left="1701" w:hanging="850"/>
      <w:outlineLvl w:val="7"/>
    </w:pPr>
    <w:rPr>
      <w:rFonts w:ascii="Times New Roman" w:eastAsia="Times New Roman" w:hAnsi="Times New Roman" w:cs="Times New Roman"/>
      <w:szCs w:val="24"/>
      <w:lang w:val="en-GB"/>
    </w:rPr>
  </w:style>
  <w:style w:type="paragraph" w:customStyle="1" w:styleId="CMSHeadL9">
    <w:name w:val="CMS Head L9"/>
    <w:basedOn w:val="Normal"/>
    <w:rsid w:val="00FB4225"/>
    <w:pPr>
      <w:tabs>
        <w:tab w:val="num" w:pos="2552"/>
      </w:tabs>
      <w:spacing w:after="240" w:line="240" w:lineRule="auto"/>
      <w:ind w:left="2552" w:hanging="851"/>
      <w:outlineLvl w:val="8"/>
    </w:pPr>
    <w:rPr>
      <w:rFonts w:ascii="Times New Roman" w:eastAsia="Times New Roman" w:hAnsi="Times New Roman" w:cs="Times New Roman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42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4225"/>
    <w:rPr>
      <w:rFonts w:ascii="Times New Roman" w:eastAsia="Times New Roman" w:hAnsi="Times New Roman" w:cs="Times New Roman"/>
      <w:b/>
      <w:bCs/>
      <w:sz w:val="20"/>
      <w:szCs w:val="20"/>
      <w:lang w:val="en-GB" w:eastAsia="nb-NO"/>
    </w:rPr>
  </w:style>
  <w:style w:type="paragraph" w:customStyle="1" w:styleId="Contractstyle">
    <w:name w:val="Contractstyle"/>
    <w:link w:val="ContractstyleTegn"/>
    <w:rsid w:val="00FB4225"/>
    <w:pPr>
      <w:keepLines/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ListBullet">
    <w:name w:val="List Bullet"/>
    <w:basedOn w:val="Normal"/>
    <w:rsid w:val="00FB4225"/>
    <w:pPr>
      <w:numPr>
        <w:numId w:val="2"/>
      </w:numPr>
      <w:spacing w:after="240" w:line="240" w:lineRule="auto"/>
    </w:pPr>
    <w:rPr>
      <w:rFonts w:ascii="Times New Roman" w:eastAsia="Times New Roman" w:hAnsi="Times New Roman" w:cs="Times New Roman"/>
      <w:szCs w:val="24"/>
      <w:lang w:val="en-GB"/>
    </w:rPr>
  </w:style>
  <w:style w:type="paragraph" w:customStyle="1" w:styleId="Contractstyle3">
    <w:name w:val="Contractstyle3"/>
    <w:basedOn w:val="Contractstyle"/>
    <w:rsid w:val="00FB4225"/>
    <w:pPr>
      <w:ind w:left="1440"/>
    </w:pPr>
  </w:style>
  <w:style w:type="table" w:styleId="TableGrid">
    <w:name w:val="Table Grid"/>
    <w:basedOn w:val="TableNormal"/>
    <w:uiPriority w:val="39"/>
    <w:rsid w:val="00FB42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er,EG Bullet 1,Bullet List,FooterText,numbered,List Paragraph1,Paragraphe de liste1,lp1,Use Case List Paragraph,Gule kulepunkt"/>
    <w:basedOn w:val="Normal"/>
    <w:link w:val="ListParagraphChar"/>
    <w:uiPriority w:val="34"/>
    <w:qFormat/>
    <w:rsid w:val="00FB42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Default">
    <w:name w:val="Default"/>
    <w:rsid w:val="00FB42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small13">
    <w:name w:val="small13"/>
    <w:rsid w:val="00FB4225"/>
    <w:rPr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B4225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FB4225"/>
    <w:rPr>
      <w:color w:val="954F72" w:themeColor="followedHyperlink"/>
      <w:u w:val="single"/>
    </w:rPr>
  </w:style>
  <w:style w:type="character" w:customStyle="1" w:styleId="ListParagraphChar">
    <w:name w:val="List Paragraph Char"/>
    <w:aliases w:val="Lister Char,EG Bullet 1 Char,Bullet List Char,FooterText Char,numbered Char,List Paragraph1 Char,Paragraphe de liste1 Char,lp1 Char,Use Case List Paragraph Char,Gule kulepunkt Char"/>
    <w:basedOn w:val="DefaultParagraphFont"/>
    <w:link w:val="ListParagraph"/>
    <w:uiPriority w:val="34"/>
    <w:locked/>
    <w:rsid w:val="00FB4225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paragraph">
    <w:name w:val="paragraph"/>
    <w:basedOn w:val="Normal"/>
    <w:rsid w:val="00FB4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FB4225"/>
  </w:style>
  <w:style w:type="character" w:customStyle="1" w:styleId="eop">
    <w:name w:val="eop"/>
    <w:basedOn w:val="DefaultParagraphFont"/>
    <w:rsid w:val="00FB4225"/>
  </w:style>
  <w:style w:type="character" w:styleId="UnresolvedMention">
    <w:name w:val="Unresolved Mention"/>
    <w:basedOn w:val="DefaultParagraphFont"/>
    <w:uiPriority w:val="99"/>
    <w:semiHidden/>
    <w:unhideWhenUsed/>
    <w:rsid w:val="00E00B4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102FF"/>
    <w:pPr>
      <w:spacing w:after="0" w:line="240" w:lineRule="auto"/>
    </w:pPr>
  </w:style>
  <w:style w:type="paragraph" w:customStyle="1" w:styleId="Heading1unummerering">
    <w:name w:val="Heading 1 u nummerering"/>
    <w:next w:val="Normal"/>
    <w:link w:val="Heading1unummereringChar"/>
    <w:uiPriority w:val="1"/>
    <w:qFormat/>
    <w:rsid w:val="00B50AC5"/>
    <w:pPr>
      <w:keepNext/>
      <w:keepLines/>
      <w:spacing w:before="240" w:after="240" w:line="240" w:lineRule="auto"/>
      <w:outlineLvl w:val="0"/>
    </w:pPr>
    <w:rPr>
      <w:rFonts w:ascii="Arial" w:eastAsia="Times New Roman" w:hAnsi="Arial" w:cs="Tahoma"/>
      <w:b/>
      <w:sz w:val="28"/>
      <w:szCs w:val="16"/>
      <w:lang w:val="nn-NO" w:eastAsia="nb-NO"/>
    </w:rPr>
  </w:style>
  <w:style w:type="character" w:customStyle="1" w:styleId="Heading1unummereringChar">
    <w:name w:val="Heading 1 u nummerering Char"/>
    <w:basedOn w:val="DefaultParagraphFont"/>
    <w:link w:val="Heading1unummerering"/>
    <w:uiPriority w:val="1"/>
    <w:rsid w:val="00B50AC5"/>
    <w:rPr>
      <w:rFonts w:ascii="Arial" w:eastAsia="Times New Roman" w:hAnsi="Arial" w:cs="Tahoma"/>
      <w:b/>
      <w:sz w:val="28"/>
      <w:szCs w:val="16"/>
      <w:lang w:val="nn-NO" w:eastAsia="nb-NO"/>
    </w:rPr>
  </w:style>
  <w:style w:type="paragraph" w:styleId="List">
    <w:name w:val="List"/>
    <w:aliases w:val="Nummerliste"/>
    <w:basedOn w:val="ListParagraph"/>
    <w:uiPriority w:val="99"/>
    <w:qFormat/>
    <w:rsid w:val="00B50AC5"/>
    <w:pPr>
      <w:numPr>
        <w:numId w:val="6"/>
      </w:numPr>
      <w:tabs>
        <w:tab w:val="num" w:pos="360"/>
      </w:tabs>
      <w:ind w:firstLine="0"/>
    </w:pPr>
    <w:rPr>
      <w:rFonts w:ascii="Arial" w:hAnsi="Arial"/>
      <w:sz w:val="22"/>
      <w:lang w:eastAsia="en-US"/>
    </w:rPr>
  </w:style>
  <w:style w:type="character" w:customStyle="1" w:styleId="ContractstyleTegn">
    <w:name w:val="Contractstyle Tegn"/>
    <w:link w:val="Contractstyle"/>
    <w:locked/>
    <w:rsid w:val="00B50AC5"/>
    <w:rPr>
      <w:rFonts w:ascii="Times New Roman" w:eastAsia="Times New Roman" w:hAnsi="Times New Roman" w:cs="Times New Roman"/>
      <w:szCs w:val="20"/>
    </w:rPr>
  </w:style>
  <w:style w:type="character" w:customStyle="1" w:styleId="ts-alignment-element">
    <w:name w:val="ts-alignment-element"/>
    <w:basedOn w:val="DefaultParagraphFont"/>
    <w:rsid w:val="00A2232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F6755"/>
    <w:pPr>
      <w:spacing w:after="120" w:line="276" w:lineRule="auto"/>
      <w:ind w:left="283"/>
    </w:pPr>
    <w:rPr>
      <w:rFonts w:eastAsiaTheme="minorEastAsia"/>
      <w:sz w:val="16"/>
      <w:szCs w:val="16"/>
      <w:lang w:eastAsia="nb-N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F6755"/>
    <w:rPr>
      <w:rFonts w:eastAsiaTheme="minorEastAsia"/>
      <w:sz w:val="16"/>
      <w:szCs w:val="16"/>
      <w:lang w:eastAsia="nb-NO"/>
    </w:rPr>
  </w:style>
  <w:style w:type="character" w:styleId="Strong">
    <w:name w:val="Strong"/>
    <w:basedOn w:val="DefaultParagraphFont"/>
    <w:uiPriority w:val="22"/>
    <w:qFormat/>
    <w:rsid w:val="002219B3"/>
    <w:rPr>
      <w:b/>
      <w:bCs/>
    </w:rPr>
  </w:style>
  <w:style w:type="table" w:customStyle="1" w:styleId="TableGrid2">
    <w:name w:val="Table Grid2"/>
    <w:basedOn w:val="TableNormal"/>
    <w:next w:val="TableGrid"/>
    <w:uiPriority w:val="39"/>
    <w:rsid w:val="003548A1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F15484"/>
    <w:pPr>
      <w:spacing w:after="0" w:line="240" w:lineRule="auto"/>
    </w:pPr>
    <w:rPr>
      <w:rFonts w:eastAsia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2D0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2D07"/>
    <w:rPr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847C9C"/>
    <w:rPr>
      <w:color w:val="2B579A"/>
      <w:shd w:val="clear" w:color="auto" w:fill="E1DFDD"/>
    </w:rPr>
  </w:style>
  <w:style w:type="table" w:customStyle="1" w:styleId="TableGrid1">
    <w:name w:val="Table Grid1"/>
    <w:basedOn w:val="TableNormal"/>
    <w:uiPriority w:val="59"/>
    <w:rsid w:val="001564B2"/>
    <w:pPr>
      <w:spacing w:after="0" w:line="240" w:lineRule="auto"/>
    </w:pPr>
    <w:rPr>
      <w:rFonts w:ascii="Calibri" w:eastAsia="Arial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564B2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eastAsia="nb-NO"/>
    </w:rPr>
  </w:style>
  <w:style w:type="character" w:customStyle="1" w:styleId="HeaderChar1">
    <w:name w:val="Header Char1"/>
    <w:basedOn w:val="DefaultParagraphFont"/>
    <w:uiPriority w:val="99"/>
    <w:rsid w:val="001564B2"/>
    <w:rPr>
      <w:rFonts w:eastAsia="Times New Roman" w:cs="Arial"/>
      <w:sz w:val="20"/>
      <w:szCs w:val="20"/>
      <w:lang w:eastAsia="nb-NO"/>
    </w:rPr>
  </w:style>
  <w:style w:type="character" w:customStyle="1" w:styleId="FooterChar1">
    <w:name w:val="Footer Char1"/>
    <w:basedOn w:val="DefaultParagraphFont"/>
    <w:uiPriority w:val="99"/>
    <w:rsid w:val="001564B2"/>
    <w:rPr>
      <w:rFonts w:eastAsia="Times New Roman" w:cs="Arial"/>
      <w:sz w:val="20"/>
      <w:szCs w:val="20"/>
      <w:lang w:eastAsia="nb-NO"/>
    </w:rPr>
  </w:style>
  <w:style w:type="paragraph" w:customStyle="1" w:styleId="Forsidetittel2">
    <w:name w:val="Forsidetittel 2"/>
    <w:basedOn w:val="Normal"/>
    <w:rsid w:val="001564B2"/>
    <w:pPr>
      <w:widowControl w:val="0"/>
      <w:numPr>
        <w:numId w:val="12"/>
      </w:numPr>
      <w:tabs>
        <w:tab w:val="clear" w:pos="360"/>
      </w:tabs>
      <w:spacing w:after="0" w:line="240" w:lineRule="auto"/>
      <w:ind w:left="0" w:firstLine="0"/>
      <w:outlineLvl w:val="0"/>
    </w:pPr>
    <w:rPr>
      <w:rFonts w:ascii="Arial" w:eastAsia="MS P????" w:hAnsi="Arial" w:cs="Arial"/>
      <w:color w:val="061844"/>
      <w:sz w:val="28"/>
      <w:szCs w:val="28"/>
      <w:lang w:eastAsia="nb-NO"/>
    </w:rPr>
  </w:style>
  <w:style w:type="paragraph" w:customStyle="1" w:styleId="Nummerliste2">
    <w:name w:val="Nummerliste 2"/>
    <w:basedOn w:val="Normal"/>
    <w:rsid w:val="001564B2"/>
    <w:pPr>
      <w:keepLines/>
      <w:widowControl w:val="0"/>
      <w:numPr>
        <w:ilvl w:val="1"/>
        <w:numId w:val="12"/>
      </w:numPr>
      <w:tabs>
        <w:tab w:val="clear" w:pos="1080"/>
        <w:tab w:val="num" w:pos="360"/>
        <w:tab w:val="num" w:pos="454"/>
      </w:tabs>
      <w:spacing w:after="120" w:line="240" w:lineRule="auto"/>
      <w:ind w:left="454" w:hanging="454"/>
      <w:outlineLvl w:val="0"/>
    </w:pPr>
    <w:rPr>
      <w:rFonts w:ascii="Arial" w:eastAsia="Times New Roman" w:hAnsi="Arial" w:cs="Arial"/>
      <w:lang w:eastAsia="nb-NO"/>
    </w:rPr>
  </w:style>
  <w:style w:type="character" w:customStyle="1" w:styleId="cf01">
    <w:name w:val="cf01"/>
    <w:basedOn w:val="DefaultParagraphFont"/>
    <w:rsid w:val="001564B2"/>
    <w:rPr>
      <w:rFonts w:ascii="Segoe UI" w:hAnsi="Segoe UI" w:cs="Segoe UI" w:hint="default"/>
      <w:sz w:val="18"/>
      <w:szCs w:val="18"/>
    </w:rPr>
  </w:style>
  <w:style w:type="table" w:customStyle="1" w:styleId="TableGrid11">
    <w:name w:val="Table Grid11"/>
    <w:basedOn w:val="TableNormal"/>
    <w:next w:val="TableGrid"/>
    <w:uiPriority w:val="39"/>
    <w:rsid w:val="001564B2"/>
    <w:pPr>
      <w:spacing w:after="0" w:line="240" w:lineRule="auto"/>
    </w:pPr>
    <w:rPr>
      <w:rFonts w:ascii="Calibri" w:eastAsia="Calibri" w:hAnsi="Calibri" w:cs="Times New Roman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1">
    <w:name w:val="Footnote Text Char1"/>
    <w:basedOn w:val="DefaultParagraphFont"/>
    <w:uiPriority w:val="99"/>
    <w:semiHidden/>
    <w:rsid w:val="001564B2"/>
    <w:rPr>
      <w:sz w:val="20"/>
      <w:szCs w:val="20"/>
    </w:rPr>
  </w:style>
  <w:style w:type="table" w:customStyle="1" w:styleId="TableGrid3">
    <w:name w:val="Table Grid3"/>
    <w:basedOn w:val="TableNormal"/>
    <w:next w:val="TableGrid"/>
    <w:rsid w:val="001564B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59"/>
    <w:rsid w:val="001564B2"/>
    <w:pPr>
      <w:spacing w:after="0" w:line="240" w:lineRule="auto"/>
    </w:pPr>
    <w:rPr>
      <w:rFonts w:ascii="Calibri" w:eastAsia="Arial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564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1564B2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1564B2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8F4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rsid w:val="008F4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merertliste1">
    <w:name w:val="nummerert liste 1"/>
    <w:basedOn w:val="Normal"/>
    <w:rsid w:val="00E33FAC"/>
    <w:pPr>
      <w:tabs>
        <w:tab w:val="num" w:pos="360"/>
      </w:tabs>
      <w:overflowPunct w:val="0"/>
      <w:autoSpaceDE w:val="0"/>
      <w:autoSpaceDN w:val="0"/>
      <w:adjustRightInd w:val="0"/>
      <w:spacing w:after="180" w:line="240" w:lineRule="auto"/>
      <w:ind w:left="360" w:hanging="360"/>
      <w:jc w:val="both"/>
      <w:textAlignment w:val="baseline"/>
    </w:pPr>
    <w:rPr>
      <w:rFonts w:ascii="Times New Roman" w:eastAsia="Times New Roman" w:hAnsi="Times New Roman" w:cs="Times New Roman"/>
      <w:lang w:eastAsia="nb-NO"/>
    </w:rPr>
  </w:style>
  <w:style w:type="paragraph" w:customStyle="1" w:styleId="Bokstavliste2">
    <w:name w:val="Bokstavliste 2"/>
    <w:basedOn w:val="Normal"/>
    <w:rsid w:val="00E33FAC"/>
    <w:pPr>
      <w:keepLines/>
      <w:widowControl w:val="0"/>
      <w:tabs>
        <w:tab w:val="num" w:pos="1080"/>
      </w:tabs>
      <w:overflowPunct w:val="0"/>
      <w:autoSpaceDE w:val="0"/>
      <w:autoSpaceDN w:val="0"/>
      <w:adjustRightInd w:val="0"/>
      <w:spacing w:after="60" w:line="240" w:lineRule="auto"/>
      <w:ind w:left="1080" w:hanging="360"/>
      <w:jc w:val="both"/>
      <w:textAlignment w:val="baseline"/>
    </w:pPr>
    <w:rPr>
      <w:rFonts w:ascii="Times New Roman" w:eastAsia="Times New Roman" w:hAnsi="Times New Roman" w:cs="Times New Roman"/>
      <w:lang w:eastAsia="nb-NO"/>
    </w:rPr>
  </w:style>
  <w:style w:type="paragraph" w:customStyle="1" w:styleId="BBScheduleHeading1">
    <w:name w:val="B&amp;B Schedule Heading 1"/>
    <w:basedOn w:val="BodyText"/>
    <w:next w:val="Normal"/>
    <w:uiPriority w:val="49"/>
    <w:rsid w:val="002B26D2"/>
    <w:pPr>
      <w:keepNext/>
      <w:numPr>
        <w:numId w:val="18"/>
      </w:numPr>
      <w:spacing w:before="120" w:after="240"/>
      <w:jc w:val="both"/>
      <w:outlineLvl w:val="0"/>
    </w:pPr>
    <w:rPr>
      <w:rFonts w:ascii="Georgia" w:eastAsiaTheme="minorHAnsi" w:hAnsi="Georgia"/>
      <w:b/>
      <w:sz w:val="22"/>
      <w:lang w:eastAsia="en-US"/>
    </w:rPr>
  </w:style>
  <w:style w:type="paragraph" w:customStyle="1" w:styleId="BBSchedule2">
    <w:name w:val="B&amp;B Schedule 2"/>
    <w:basedOn w:val="BodyText"/>
    <w:uiPriority w:val="59"/>
    <w:rsid w:val="002B26D2"/>
    <w:pPr>
      <w:numPr>
        <w:ilvl w:val="1"/>
        <w:numId w:val="18"/>
      </w:numPr>
      <w:spacing w:after="240"/>
      <w:jc w:val="both"/>
    </w:pPr>
    <w:rPr>
      <w:rFonts w:ascii="Georgia" w:eastAsiaTheme="minorHAnsi" w:hAnsi="Georgia"/>
      <w:sz w:val="22"/>
      <w:lang w:eastAsia="en-US"/>
    </w:rPr>
  </w:style>
  <w:style w:type="paragraph" w:customStyle="1" w:styleId="BBSchedule3">
    <w:name w:val="B&amp;B Schedule 3"/>
    <w:basedOn w:val="BodyText"/>
    <w:uiPriority w:val="59"/>
    <w:rsid w:val="002B26D2"/>
    <w:pPr>
      <w:numPr>
        <w:ilvl w:val="2"/>
        <w:numId w:val="18"/>
      </w:numPr>
      <w:spacing w:after="240"/>
      <w:jc w:val="both"/>
    </w:pPr>
    <w:rPr>
      <w:rFonts w:ascii="Georgia" w:eastAsiaTheme="minorHAnsi" w:hAnsi="Georgia"/>
      <w:sz w:val="22"/>
      <w:lang w:eastAsia="en-US"/>
    </w:rPr>
  </w:style>
  <w:style w:type="paragraph" w:customStyle="1" w:styleId="BBSchedule5">
    <w:name w:val="B&amp;B Schedule 5"/>
    <w:basedOn w:val="BodyText"/>
    <w:uiPriority w:val="59"/>
    <w:rsid w:val="002B26D2"/>
    <w:pPr>
      <w:numPr>
        <w:ilvl w:val="4"/>
        <w:numId w:val="18"/>
      </w:numPr>
      <w:spacing w:after="240"/>
      <w:jc w:val="both"/>
    </w:pPr>
    <w:rPr>
      <w:rFonts w:ascii="Georgia" w:eastAsiaTheme="minorHAnsi" w:hAnsi="Georgia"/>
      <w:sz w:val="22"/>
      <w:lang w:eastAsia="en-US"/>
    </w:rPr>
  </w:style>
  <w:style w:type="paragraph" w:customStyle="1" w:styleId="BBSchedule6">
    <w:name w:val="B&amp;B Schedule 6"/>
    <w:basedOn w:val="BodyText"/>
    <w:uiPriority w:val="59"/>
    <w:rsid w:val="002B26D2"/>
    <w:pPr>
      <w:numPr>
        <w:ilvl w:val="5"/>
        <w:numId w:val="18"/>
      </w:numPr>
      <w:spacing w:after="240"/>
      <w:jc w:val="both"/>
    </w:pPr>
    <w:rPr>
      <w:rFonts w:ascii="Georgia" w:eastAsiaTheme="minorHAnsi" w:hAnsi="Georgia"/>
      <w:sz w:val="22"/>
      <w:lang w:eastAsia="en-US"/>
    </w:rPr>
  </w:style>
  <w:style w:type="paragraph" w:customStyle="1" w:styleId="BBSchedule7">
    <w:name w:val="B&amp;B Schedule 7"/>
    <w:basedOn w:val="BodyText"/>
    <w:uiPriority w:val="59"/>
    <w:rsid w:val="002B26D2"/>
    <w:pPr>
      <w:numPr>
        <w:ilvl w:val="6"/>
        <w:numId w:val="18"/>
      </w:numPr>
      <w:spacing w:after="240"/>
      <w:jc w:val="both"/>
    </w:pPr>
    <w:rPr>
      <w:rFonts w:ascii="Georgia" w:eastAsiaTheme="minorHAnsi" w:hAnsi="Georgia"/>
      <w:sz w:val="22"/>
      <w:lang w:eastAsia="en-US"/>
    </w:rPr>
  </w:style>
  <w:style w:type="paragraph" w:customStyle="1" w:styleId="BBSchedule8">
    <w:name w:val="B&amp;B Schedule 8"/>
    <w:basedOn w:val="BodyText"/>
    <w:uiPriority w:val="59"/>
    <w:rsid w:val="002B26D2"/>
    <w:pPr>
      <w:numPr>
        <w:ilvl w:val="7"/>
        <w:numId w:val="18"/>
      </w:numPr>
      <w:spacing w:after="240"/>
      <w:jc w:val="both"/>
    </w:pPr>
    <w:rPr>
      <w:rFonts w:ascii="Georgia" w:eastAsiaTheme="minorHAnsi" w:hAnsi="Georgia"/>
      <w:sz w:val="22"/>
      <w:lang w:eastAsia="en-US"/>
    </w:rPr>
  </w:style>
  <w:style w:type="paragraph" w:customStyle="1" w:styleId="BBSchedule9">
    <w:name w:val="B&amp;B Schedule 9"/>
    <w:basedOn w:val="BodyText"/>
    <w:uiPriority w:val="59"/>
    <w:rsid w:val="002B26D2"/>
    <w:pPr>
      <w:numPr>
        <w:ilvl w:val="8"/>
        <w:numId w:val="18"/>
      </w:numPr>
      <w:spacing w:after="240"/>
      <w:jc w:val="both"/>
    </w:pPr>
    <w:rPr>
      <w:rFonts w:ascii="Georgia" w:eastAsiaTheme="minorHAnsi" w:hAnsi="Georgia"/>
      <w:sz w:val="22"/>
      <w:lang w:eastAsia="en-US"/>
    </w:rPr>
  </w:style>
  <w:style w:type="numbering" w:customStyle="1" w:styleId="NumberingSchedules">
    <w:name w:val="Numbering Schedules"/>
    <w:uiPriority w:val="99"/>
    <w:rsid w:val="002B26D2"/>
    <w:pPr>
      <w:numPr>
        <w:numId w:val="18"/>
      </w:numPr>
    </w:pPr>
  </w:style>
  <w:style w:type="paragraph" w:customStyle="1" w:styleId="BBSchedule4">
    <w:name w:val="B&amp;B Schedule 4"/>
    <w:basedOn w:val="BodyText"/>
    <w:uiPriority w:val="59"/>
    <w:rsid w:val="002B26D2"/>
    <w:pPr>
      <w:numPr>
        <w:ilvl w:val="3"/>
        <w:numId w:val="18"/>
      </w:numPr>
      <w:spacing w:after="240"/>
      <w:jc w:val="both"/>
    </w:pPr>
    <w:rPr>
      <w:rFonts w:ascii="Georgia" w:eastAsiaTheme="minorHAnsi" w:hAnsi="Georgia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1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66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3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367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58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211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414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7254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5831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54974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02876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8313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6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nbim.no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norges-bank.no" TargetMode="External"/><Relationship Id="rId17" Type="http://schemas.openxmlformats.org/officeDocument/2006/relationships/hyperlink" Target="mailto:IR-Varsling@Norges-Bank.no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R-Varsling@Norges-Bank.no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support@mercell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mercell.n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09792334E4A54DAAAA7E55ACCE68CC" ma:contentTypeVersion="3" ma:contentTypeDescription="Opprett et nytt dokument." ma:contentTypeScope="" ma:versionID="94c93d661970c8862026ada7b954a27a">
  <xsd:schema xmlns:xsd="http://www.w3.org/2001/XMLSchema" xmlns:xs="http://www.w3.org/2001/XMLSchema" xmlns:p="http://schemas.microsoft.com/office/2006/metadata/properties" xmlns:ns2="e7dcd469-4690-4ab6-8181-ec8add651530" targetNamespace="http://schemas.microsoft.com/office/2006/metadata/properties" ma:root="true" ma:fieldsID="d2fc45e066a76e0ae97cfd162644ae8e" ns2:_="">
    <xsd:import namespace="e7dcd469-4690-4ab6-8181-ec8add6515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dcd469-4690-4ab6-8181-ec8add6515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33A2F-D64A-4CFF-BA1F-392E344D6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dcd469-4690-4ab6-8181-ec8add6515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C07C58-AFB3-4DAC-A519-CC99569F27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599907-37A8-41F9-8ED7-990A2BB653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11DE2F-E271-428B-BB85-BE6F24FD80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3d2ef5d-ed46-4894-8a7a-2616ffd746ce}" enabled="1" method="Standard" siteId="{2f03bdf4-8893-4a2b-8b81-d17dd9b8e36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20</Pages>
  <Words>5408</Words>
  <Characters>33856</Characters>
  <Application>Microsoft Office Word</Application>
  <DocSecurity>0</DocSecurity>
  <Lines>846</Lines>
  <Paragraphs>436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38828</CharactersWithSpaces>
  <SharedDoc>false</SharedDoc>
  <HLinks>
    <vt:vector size="318" baseType="variant">
      <vt:variant>
        <vt:i4>655399</vt:i4>
      </vt:variant>
      <vt:variant>
        <vt:i4>297</vt:i4>
      </vt:variant>
      <vt:variant>
        <vt:i4>0</vt:i4>
      </vt:variant>
      <vt:variant>
        <vt:i4>5</vt:i4>
      </vt:variant>
      <vt:variant>
        <vt:lpwstr>mailto:IR-Varsling@Norges-Bank.no</vt:lpwstr>
      </vt:variant>
      <vt:variant>
        <vt:lpwstr/>
      </vt:variant>
      <vt:variant>
        <vt:i4>655399</vt:i4>
      </vt:variant>
      <vt:variant>
        <vt:i4>294</vt:i4>
      </vt:variant>
      <vt:variant>
        <vt:i4>0</vt:i4>
      </vt:variant>
      <vt:variant>
        <vt:i4>5</vt:i4>
      </vt:variant>
      <vt:variant>
        <vt:lpwstr>mailto:IR-Varsling@Norges-Bank.no</vt:lpwstr>
      </vt:variant>
      <vt:variant>
        <vt:lpwstr/>
      </vt:variant>
      <vt:variant>
        <vt:i4>6422614</vt:i4>
      </vt:variant>
      <vt:variant>
        <vt:i4>291</vt:i4>
      </vt:variant>
      <vt:variant>
        <vt:i4>0</vt:i4>
      </vt:variant>
      <vt:variant>
        <vt:i4>5</vt:i4>
      </vt:variant>
      <vt:variant>
        <vt:lpwstr>mailto:support@mercell.com</vt:lpwstr>
      </vt:variant>
      <vt:variant>
        <vt:lpwstr/>
      </vt:variant>
      <vt:variant>
        <vt:i4>8126587</vt:i4>
      </vt:variant>
      <vt:variant>
        <vt:i4>285</vt:i4>
      </vt:variant>
      <vt:variant>
        <vt:i4>0</vt:i4>
      </vt:variant>
      <vt:variant>
        <vt:i4>5</vt:i4>
      </vt:variant>
      <vt:variant>
        <vt:lpwstr>http://www.mercell.no/</vt:lpwstr>
      </vt:variant>
      <vt:variant>
        <vt:lpwstr/>
      </vt:variant>
      <vt:variant>
        <vt:i4>458757</vt:i4>
      </vt:variant>
      <vt:variant>
        <vt:i4>282</vt:i4>
      </vt:variant>
      <vt:variant>
        <vt:i4>0</vt:i4>
      </vt:variant>
      <vt:variant>
        <vt:i4>5</vt:i4>
      </vt:variant>
      <vt:variant>
        <vt:lpwstr>http://www.ted.europa.eu/</vt:lpwstr>
      </vt:variant>
      <vt:variant>
        <vt:lpwstr/>
      </vt:variant>
      <vt:variant>
        <vt:i4>65625</vt:i4>
      </vt:variant>
      <vt:variant>
        <vt:i4>279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7143473</vt:i4>
      </vt:variant>
      <vt:variant>
        <vt:i4>276</vt:i4>
      </vt:variant>
      <vt:variant>
        <vt:i4>0</vt:i4>
      </vt:variant>
      <vt:variant>
        <vt:i4>5</vt:i4>
      </vt:variant>
      <vt:variant>
        <vt:lpwstr>http://www.nbim.no/</vt:lpwstr>
      </vt:variant>
      <vt:variant>
        <vt:lpwstr/>
      </vt:variant>
      <vt:variant>
        <vt:i4>3407974</vt:i4>
      </vt:variant>
      <vt:variant>
        <vt:i4>273</vt:i4>
      </vt:variant>
      <vt:variant>
        <vt:i4>0</vt:i4>
      </vt:variant>
      <vt:variant>
        <vt:i4>5</vt:i4>
      </vt:variant>
      <vt:variant>
        <vt:lpwstr>http://www.norges-bank.no/</vt:lpwstr>
      </vt:variant>
      <vt:variant>
        <vt:lpwstr/>
      </vt:variant>
      <vt:variant>
        <vt:i4>1310773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_Toc222375273</vt:lpwstr>
      </vt:variant>
      <vt:variant>
        <vt:i4>1310773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_Toc222375272</vt:lpwstr>
      </vt:variant>
      <vt:variant>
        <vt:i4>1310773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_Toc222375270</vt:lpwstr>
      </vt:variant>
      <vt:variant>
        <vt:i4>1376309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_Toc222375269</vt:lpwstr>
      </vt:variant>
      <vt:variant>
        <vt:i4>1376309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_Toc222375268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_Toc222375267</vt:lpwstr>
      </vt:variant>
      <vt:variant>
        <vt:i4>1376309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_Toc222375266</vt:lpwstr>
      </vt:variant>
      <vt:variant>
        <vt:i4>1376309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_Toc222375265</vt:lpwstr>
      </vt:variant>
      <vt:variant>
        <vt:i4>1376309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_Toc222375264</vt:lpwstr>
      </vt:variant>
      <vt:variant>
        <vt:i4>1376309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_Toc222375263</vt:lpwstr>
      </vt:variant>
      <vt:variant>
        <vt:i4>1376309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_Toc222375262</vt:lpwstr>
      </vt:variant>
      <vt:variant>
        <vt:i4>1376309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_Toc222375261</vt:lpwstr>
      </vt:variant>
      <vt:variant>
        <vt:i4>1376309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_Toc222375260</vt:lpwstr>
      </vt:variant>
      <vt:variant>
        <vt:i4>1441845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_Toc222375259</vt:lpwstr>
      </vt:variant>
      <vt:variant>
        <vt:i4>1441845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_Toc222375258</vt:lpwstr>
      </vt:variant>
      <vt:variant>
        <vt:i4>1441845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_Toc222375257</vt:lpwstr>
      </vt:variant>
      <vt:variant>
        <vt:i4>1441845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_Toc222375256</vt:lpwstr>
      </vt:variant>
      <vt:variant>
        <vt:i4>1441845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_Toc222375255</vt:lpwstr>
      </vt:variant>
      <vt:variant>
        <vt:i4>1441845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_Toc222375254</vt:lpwstr>
      </vt:variant>
      <vt:variant>
        <vt:i4>1441845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_Toc222375253</vt:lpwstr>
      </vt:variant>
      <vt:variant>
        <vt:i4>1441845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_Toc222375252</vt:lpwstr>
      </vt:variant>
      <vt:variant>
        <vt:i4>1441845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_Toc222375251</vt:lpwstr>
      </vt:variant>
      <vt:variant>
        <vt:i4>1441845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_Toc222375250</vt:lpwstr>
      </vt:variant>
      <vt:variant>
        <vt:i4>1507381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_Toc222375249</vt:lpwstr>
      </vt:variant>
      <vt:variant>
        <vt:i4>1507381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_Toc222375248</vt:lpwstr>
      </vt:variant>
      <vt:variant>
        <vt:i4>1507381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_Toc222375247</vt:lpwstr>
      </vt:variant>
      <vt:variant>
        <vt:i4>1507381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_Toc222375246</vt:lpwstr>
      </vt:variant>
      <vt:variant>
        <vt:i4>1507381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_Toc222375245</vt:lpwstr>
      </vt:variant>
      <vt:variant>
        <vt:i4>1507381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_Toc222375243</vt:lpwstr>
      </vt:variant>
      <vt:variant>
        <vt:i4>1507381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_Toc222375242</vt:lpwstr>
      </vt:variant>
      <vt:variant>
        <vt:i4>1507381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_Toc222375241</vt:lpwstr>
      </vt:variant>
      <vt:variant>
        <vt:i4>1507381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_Toc222375240</vt:lpwstr>
      </vt:variant>
      <vt:variant>
        <vt:i4>1048629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_Toc222375239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_Toc222375238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_Toc222375237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_Toc222375236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_Toc222375235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_Toc222375234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_Toc222375233</vt:lpwstr>
      </vt:variant>
      <vt:variant>
        <vt:i4>1048629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_Toc222375232</vt:lpwstr>
      </vt:variant>
      <vt:variant>
        <vt:i4>1048629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_Toc222375231</vt:lpwstr>
      </vt:variant>
      <vt:variant>
        <vt:i4>1048629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_Toc222375230</vt:lpwstr>
      </vt:variant>
      <vt:variant>
        <vt:i4>1114165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_Toc222375229</vt:lpwstr>
      </vt:variant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_Toc222375228</vt:lpwstr>
      </vt:variant>
      <vt:variant>
        <vt:i4>1114165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_Toc222375227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kari.tovseth@norges-bank.no</dc:creator>
  <cp:keywords/>
  <dc:description/>
  <cp:lastModifiedBy>Tovseth, Kari</cp:lastModifiedBy>
  <cp:revision>4</cp:revision>
  <dcterms:created xsi:type="dcterms:W3CDTF">2026-08-11T19:15:00Z</dcterms:created>
  <dcterms:modified xsi:type="dcterms:W3CDTF">2026-08-11T19:16:00Z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3d2ef5d-ed46-4894-8a7a-2616ffd746ce_Enabled">
    <vt:lpwstr>true</vt:lpwstr>
  </property>
  <property fmtid="{D5CDD505-2E9C-101B-9397-08002B2CF9AE}" pid="3" name="MSIP_Label_e3d2ef5d-ed46-4894-8a7a-2616ffd746ce_SetDate">
    <vt:lpwstr>2023-03-10T11:28:37Z</vt:lpwstr>
  </property>
  <property fmtid="{D5CDD505-2E9C-101B-9397-08002B2CF9AE}" pid="4" name="MSIP_Label_e3d2ef5d-ed46-4894-8a7a-2616ffd746ce_Method">
    <vt:lpwstr>Standard</vt:lpwstr>
  </property>
  <property fmtid="{D5CDD505-2E9C-101B-9397-08002B2CF9AE}" pid="5" name="MSIP_Label_e3d2ef5d-ed46-4894-8a7a-2616ffd746ce_Name">
    <vt:lpwstr>Ugradert</vt:lpwstr>
  </property>
  <property fmtid="{D5CDD505-2E9C-101B-9397-08002B2CF9AE}" pid="6" name="MSIP_Label_e3d2ef5d-ed46-4894-8a7a-2616ffd746ce_SiteId">
    <vt:lpwstr>2f03bdf4-8893-4a2b-8b81-d17dd9b8e368</vt:lpwstr>
  </property>
  <property fmtid="{D5CDD505-2E9C-101B-9397-08002B2CF9AE}" pid="7" name="MSIP_Label_e3d2ef5d-ed46-4894-8a7a-2616ffd746ce_ActionId">
    <vt:lpwstr>0dce1f54-bc76-4602-a170-9ad26e7b8bc7</vt:lpwstr>
  </property>
  <property fmtid="{D5CDD505-2E9C-101B-9397-08002B2CF9AE}" pid="8" name="MSIP_Label_e3d2ef5d-ed46-4894-8a7a-2616ffd746ce_ContentBits">
    <vt:lpwstr>0</vt:lpwstr>
  </property>
  <property fmtid="{D5CDD505-2E9C-101B-9397-08002B2CF9AE}" pid="9" name="sipTrackRevision">
    <vt:lpwstr>false</vt:lpwstr>
  </property>
  <property fmtid="{D5CDD505-2E9C-101B-9397-08002B2CF9AE}" pid="10" name="MSIP_Label_dc1b76d3-b568-498b-bb9f-1eb38e866e55_Enabled">
    <vt:lpwstr>true</vt:lpwstr>
  </property>
  <property fmtid="{D5CDD505-2E9C-101B-9397-08002B2CF9AE}" pid="11" name="MSIP_Label_dc1b76d3-b568-498b-bb9f-1eb38e866e55_SetDate">
    <vt:lpwstr>2023-09-08T06:22:10Z</vt:lpwstr>
  </property>
  <property fmtid="{D5CDD505-2E9C-101B-9397-08002B2CF9AE}" pid="12" name="MSIP_Label_dc1b76d3-b568-498b-bb9f-1eb38e866e55_Method">
    <vt:lpwstr>Standard</vt:lpwstr>
  </property>
  <property fmtid="{D5CDD505-2E9C-101B-9397-08002B2CF9AE}" pid="13" name="MSIP_Label_dc1b76d3-b568-498b-bb9f-1eb38e866e55_Name">
    <vt:lpwstr>dc1b76d3-b568-498b-bb9f-1eb38e866e55</vt:lpwstr>
  </property>
  <property fmtid="{D5CDD505-2E9C-101B-9397-08002B2CF9AE}" pid="14" name="MSIP_Label_dc1b76d3-b568-498b-bb9f-1eb38e866e55_SiteId">
    <vt:lpwstr>4a653e38-cdfe-4046-8620-e0fa13765079</vt:lpwstr>
  </property>
  <property fmtid="{D5CDD505-2E9C-101B-9397-08002B2CF9AE}" pid="15" name="MSIP_Label_dc1b76d3-b568-498b-bb9f-1eb38e866e55_ActionId">
    <vt:lpwstr>6e70552f-2214-4be4-a2a7-a51e453d574b</vt:lpwstr>
  </property>
  <property fmtid="{D5CDD505-2E9C-101B-9397-08002B2CF9AE}" pid="16" name="MSIP_Label_dc1b76d3-b568-498b-bb9f-1eb38e866e55_ContentBits">
    <vt:lpwstr>0</vt:lpwstr>
  </property>
  <property fmtid="{D5CDD505-2E9C-101B-9397-08002B2CF9AE}" pid="17" name="ContentTypeId">
    <vt:lpwstr>0x0101008D09792334E4A54DAAAA7E55ACCE68CC</vt:lpwstr>
  </property>
  <property fmtid="{D5CDD505-2E9C-101B-9397-08002B2CF9AE}" pid="18" name="docLang">
    <vt:lpwstr>nb</vt:lpwstr>
  </property>
</Properties>
</file>